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E14804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18730E">
        <w:rPr>
          <w:b/>
          <w:sz w:val="28"/>
          <w:szCs w:val="28"/>
        </w:rPr>
        <w:t>26</w:t>
      </w:r>
      <w:r w:rsidR="007F035E" w:rsidRPr="006121F3">
        <w:rPr>
          <w:b/>
          <w:sz w:val="28"/>
          <w:szCs w:val="28"/>
        </w:rPr>
        <w:t>-</w:t>
      </w:r>
      <w:r w:rsidRPr="006121F3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F1557D">
        <w:rPr>
          <w:b/>
          <w:sz w:val="28"/>
          <w:szCs w:val="28"/>
        </w:rPr>
        <w:t>НАГАЛЫК</w:t>
      </w:r>
      <w:r w:rsidRPr="009674B6">
        <w:rPr>
          <w:b/>
          <w:sz w:val="28"/>
          <w:szCs w:val="28"/>
        </w:rPr>
        <w:t>»</w:t>
      </w:r>
      <w:r w:rsidR="00424039" w:rsidRPr="00424039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155467">
        <w:rPr>
          <w:b/>
          <w:sz w:val="28"/>
          <w:szCs w:val="28"/>
        </w:rPr>
        <w:t>6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>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4D31C8">
        <w:rPr>
          <w:b/>
        </w:rPr>
        <w:t xml:space="preserve">                                                                          </w:t>
      </w:r>
      <w:r w:rsidR="00424039" w:rsidRPr="00424039">
        <w:rPr>
          <w:b/>
        </w:rPr>
        <w:t xml:space="preserve"> </w:t>
      </w:r>
      <w:r w:rsidR="009A4B7B" w:rsidRPr="006121F3">
        <w:rPr>
          <w:b/>
        </w:rPr>
        <w:t>«</w:t>
      </w:r>
      <w:r w:rsidR="0018730E">
        <w:rPr>
          <w:b/>
        </w:rPr>
        <w:t>25</w:t>
      </w:r>
      <w:r w:rsidR="00274A15" w:rsidRPr="006121F3">
        <w:rPr>
          <w:b/>
        </w:rPr>
        <w:t>»</w:t>
      </w:r>
      <w:r w:rsidR="00FC5F25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155467">
        <w:rPr>
          <w:b/>
        </w:rPr>
        <w:t>5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567400" w:rsidRDefault="0028291C" w:rsidP="00AE2E1C">
      <w:pPr>
        <w:ind w:firstLine="567"/>
        <w:jc w:val="both"/>
        <w:rPr>
          <w:sz w:val="28"/>
          <w:szCs w:val="28"/>
        </w:rPr>
      </w:pPr>
      <w:r>
        <w:rPr>
          <w:sz w:val="28"/>
        </w:rPr>
        <w:t>З</w:t>
      </w:r>
      <w:r w:rsidR="007F035E">
        <w:rPr>
          <w:sz w:val="28"/>
        </w:rPr>
        <w:t>аключение</w:t>
      </w:r>
      <w:r w:rsidR="00424039" w:rsidRPr="00424039">
        <w:rPr>
          <w:sz w:val="28"/>
        </w:rPr>
        <w:t xml:space="preserve"> </w:t>
      </w:r>
      <w:r w:rsidRPr="00824F8B">
        <w:rPr>
          <w:sz w:val="28"/>
        </w:rPr>
        <w:t>составлено аудитором</w:t>
      </w:r>
      <w:r w:rsidR="00424039" w:rsidRPr="00424039">
        <w:rPr>
          <w:sz w:val="28"/>
        </w:rPr>
        <w:t xml:space="preserve"> </w:t>
      </w:r>
      <w:r>
        <w:rPr>
          <w:sz w:val="28"/>
        </w:rPr>
        <w:t>К</w:t>
      </w:r>
      <w:r w:rsidRPr="00824F8B">
        <w:rPr>
          <w:sz w:val="28"/>
        </w:rPr>
        <w:t xml:space="preserve">онтрольно – счётной палаты  МО «Баяндаевский район» Дамбуевым Ю.Ф.,  инспектором  </w:t>
      </w:r>
      <w:r w:rsidR="007430AB">
        <w:rPr>
          <w:sz w:val="28"/>
        </w:rPr>
        <w:t>Борхоновым А.М.</w:t>
      </w:r>
      <w:r w:rsidR="007F035E">
        <w:rPr>
          <w:sz w:val="28"/>
        </w:rPr>
        <w:t xml:space="preserve"> по</w:t>
      </w:r>
      <w:r>
        <w:rPr>
          <w:sz w:val="28"/>
        </w:rPr>
        <w:t xml:space="preserve"> результатам </w:t>
      </w:r>
      <w:r w:rsidR="007F035E">
        <w:rPr>
          <w:sz w:val="28"/>
        </w:rPr>
        <w:t>экспертиз</w:t>
      </w:r>
      <w:r>
        <w:rPr>
          <w:sz w:val="28"/>
        </w:rPr>
        <w:t>ы</w:t>
      </w:r>
      <w:r w:rsidR="007F035E">
        <w:rPr>
          <w:sz w:val="28"/>
        </w:rPr>
        <w:t xml:space="preserve"> проекта решения Думы МО «</w:t>
      </w:r>
      <w:r w:rsidR="00F1557D">
        <w:rPr>
          <w:sz w:val="28"/>
        </w:rPr>
        <w:t>Нагалык</w:t>
      </w:r>
      <w:r w:rsidR="007F035E">
        <w:rPr>
          <w:sz w:val="28"/>
        </w:rPr>
        <w:t>» «О бюджете на 201</w:t>
      </w:r>
      <w:r w:rsidR="00155467">
        <w:rPr>
          <w:sz w:val="28"/>
        </w:rPr>
        <w:t>6</w:t>
      </w:r>
      <w:r w:rsidR="007F035E">
        <w:rPr>
          <w:sz w:val="28"/>
        </w:rPr>
        <w:t xml:space="preserve"> год</w:t>
      </w:r>
      <w:r w:rsidR="007F035E" w:rsidRPr="00567400">
        <w:rPr>
          <w:sz w:val="28"/>
        </w:rPr>
        <w:t xml:space="preserve">» </w:t>
      </w:r>
      <w:r w:rsidR="007F035E" w:rsidRPr="00567400">
        <w:rPr>
          <w:sz w:val="28"/>
          <w:szCs w:val="28"/>
        </w:rPr>
        <w:t xml:space="preserve">в соответствии со </w:t>
      </w:r>
      <w:r w:rsidR="007F035E" w:rsidRPr="00F10C67">
        <w:rPr>
          <w:sz w:val="28"/>
          <w:szCs w:val="28"/>
        </w:rPr>
        <w:t>статьей</w:t>
      </w:r>
      <w:r w:rsidR="00424039" w:rsidRPr="00F10C67">
        <w:rPr>
          <w:sz w:val="28"/>
          <w:szCs w:val="28"/>
        </w:rPr>
        <w:t xml:space="preserve"> </w:t>
      </w:r>
      <w:r w:rsidR="00FC5F25" w:rsidRPr="00F10C67">
        <w:rPr>
          <w:sz w:val="28"/>
          <w:szCs w:val="28"/>
        </w:rPr>
        <w:t>24</w:t>
      </w:r>
      <w:r w:rsidR="00424039" w:rsidRPr="00F10C67">
        <w:rPr>
          <w:sz w:val="28"/>
          <w:szCs w:val="28"/>
        </w:rPr>
        <w:t xml:space="preserve"> </w:t>
      </w:r>
      <w:r w:rsidR="007F035E" w:rsidRPr="00F10C67">
        <w:rPr>
          <w:sz w:val="28"/>
          <w:szCs w:val="28"/>
        </w:rPr>
        <w:t xml:space="preserve">Положения о бюджетном процессе в </w:t>
      </w:r>
      <w:r w:rsidR="006F2946" w:rsidRPr="00F10C67">
        <w:rPr>
          <w:sz w:val="28"/>
          <w:szCs w:val="28"/>
        </w:rPr>
        <w:t>МО «</w:t>
      </w:r>
      <w:r w:rsidR="00F1557D" w:rsidRPr="00F10C67">
        <w:rPr>
          <w:sz w:val="28"/>
          <w:szCs w:val="28"/>
        </w:rPr>
        <w:t>Нагалык</w:t>
      </w:r>
      <w:r w:rsidR="006F2946" w:rsidRPr="00F10C67">
        <w:rPr>
          <w:sz w:val="28"/>
          <w:szCs w:val="28"/>
        </w:rPr>
        <w:t>»</w:t>
      </w:r>
      <w:r w:rsidR="007F035E" w:rsidRPr="00F10C67">
        <w:rPr>
          <w:sz w:val="28"/>
          <w:szCs w:val="28"/>
        </w:rPr>
        <w:t xml:space="preserve">, утвержденного </w:t>
      </w:r>
      <w:r w:rsidR="00F82B52" w:rsidRPr="00F10C67">
        <w:rPr>
          <w:sz w:val="28"/>
          <w:szCs w:val="28"/>
        </w:rPr>
        <w:t>решением Думы МО «</w:t>
      </w:r>
      <w:r w:rsidR="00F1557D" w:rsidRPr="00F10C67">
        <w:rPr>
          <w:sz w:val="28"/>
          <w:szCs w:val="28"/>
        </w:rPr>
        <w:t>Нагалык</w:t>
      </w:r>
      <w:r w:rsidR="00F82B52" w:rsidRPr="00F10C67">
        <w:rPr>
          <w:sz w:val="28"/>
          <w:szCs w:val="28"/>
        </w:rPr>
        <w:t xml:space="preserve">» </w:t>
      </w:r>
      <w:r w:rsidR="007F035E" w:rsidRPr="00F10C67">
        <w:rPr>
          <w:sz w:val="28"/>
          <w:szCs w:val="28"/>
        </w:rPr>
        <w:t xml:space="preserve"> от </w:t>
      </w:r>
      <w:r w:rsidR="00FC5F25" w:rsidRPr="00F10C67">
        <w:rPr>
          <w:sz w:val="28"/>
          <w:szCs w:val="28"/>
        </w:rPr>
        <w:t>21.12.2012</w:t>
      </w:r>
      <w:r w:rsidR="00782ADD" w:rsidRPr="00F10C67">
        <w:rPr>
          <w:sz w:val="28"/>
          <w:szCs w:val="28"/>
        </w:rPr>
        <w:t>г.</w:t>
      </w:r>
      <w:r w:rsidR="00424039" w:rsidRPr="00F10C67">
        <w:rPr>
          <w:sz w:val="28"/>
          <w:szCs w:val="28"/>
        </w:rPr>
        <w:t xml:space="preserve"> </w:t>
      </w:r>
      <w:r w:rsidR="007F035E" w:rsidRPr="00F10C67">
        <w:rPr>
          <w:sz w:val="28"/>
          <w:szCs w:val="28"/>
        </w:rPr>
        <w:t>№</w:t>
      </w:r>
      <w:r w:rsidR="000E46D5" w:rsidRPr="00F10C67">
        <w:rPr>
          <w:sz w:val="28"/>
          <w:szCs w:val="28"/>
        </w:rPr>
        <w:t>21.1</w:t>
      </w:r>
      <w:r w:rsidR="009100E0" w:rsidRPr="00F10C67">
        <w:rPr>
          <w:sz w:val="28"/>
          <w:szCs w:val="28"/>
        </w:rPr>
        <w:t>.</w:t>
      </w:r>
    </w:p>
    <w:p w:rsidR="009100E0" w:rsidRPr="00567400" w:rsidRDefault="009100E0" w:rsidP="00AE2E1C">
      <w:pPr>
        <w:ind w:firstLine="567"/>
        <w:jc w:val="both"/>
        <w:rPr>
          <w:sz w:val="28"/>
        </w:rPr>
      </w:pPr>
    </w:p>
    <w:p w:rsidR="009674B6" w:rsidRPr="00567400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567400">
        <w:rPr>
          <w:b/>
          <w:sz w:val="28"/>
        </w:rPr>
        <w:t>Общие положения</w:t>
      </w:r>
    </w:p>
    <w:p w:rsidR="00274A15" w:rsidRPr="00567400" w:rsidRDefault="00274A15" w:rsidP="00F02986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567400">
        <w:rPr>
          <w:sz w:val="28"/>
        </w:rPr>
        <w:t>Заключение на проект</w:t>
      </w:r>
      <w:r w:rsidR="00667B9B" w:rsidRPr="00567400">
        <w:rPr>
          <w:sz w:val="28"/>
        </w:rPr>
        <w:t xml:space="preserve"> Р</w:t>
      </w:r>
      <w:r w:rsidR="00636A51" w:rsidRPr="00567400">
        <w:rPr>
          <w:sz w:val="28"/>
        </w:rPr>
        <w:t>ешения</w:t>
      </w:r>
      <w:r w:rsidR="00776E82" w:rsidRPr="00567400">
        <w:rPr>
          <w:sz w:val="28"/>
        </w:rPr>
        <w:t xml:space="preserve"> Думы МО «</w:t>
      </w:r>
      <w:r w:rsidR="00F1557D" w:rsidRPr="00567400">
        <w:rPr>
          <w:sz w:val="28"/>
        </w:rPr>
        <w:t>Нагалык</w:t>
      </w:r>
      <w:r w:rsidR="00776E82" w:rsidRPr="00567400">
        <w:rPr>
          <w:sz w:val="28"/>
        </w:rPr>
        <w:t xml:space="preserve">» </w:t>
      </w:r>
      <w:r w:rsidR="00B92960" w:rsidRPr="00567400">
        <w:rPr>
          <w:sz w:val="28"/>
        </w:rPr>
        <w:t>«О бюджете на 20</w:t>
      </w:r>
      <w:r w:rsidR="00497347" w:rsidRPr="00567400">
        <w:rPr>
          <w:sz w:val="28"/>
        </w:rPr>
        <w:t>1</w:t>
      </w:r>
      <w:r w:rsidR="00155467">
        <w:rPr>
          <w:sz w:val="28"/>
        </w:rPr>
        <w:t>6</w:t>
      </w:r>
      <w:r w:rsidRPr="00567400">
        <w:rPr>
          <w:sz w:val="28"/>
        </w:rPr>
        <w:t xml:space="preserve"> год» (далее - Заключение) подготовлено в соответствии с  Бюджетным кодексом Российской Федерации</w:t>
      </w:r>
      <w:r w:rsidR="0010729F" w:rsidRPr="00567400">
        <w:rPr>
          <w:sz w:val="28"/>
        </w:rPr>
        <w:t xml:space="preserve"> (далее – БК РФ)</w:t>
      </w:r>
      <w:r w:rsidRPr="00567400">
        <w:rPr>
          <w:sz w:val="28"/>
        </w:rPr>
        <w:t xml:space="preserve">, </w:t>
      </w:r>
      <w:r w:rsidR="00D70AAA" w:rsidRPr="00F10C67">
        <w:rPr>
          <w:sz w:val="28"/>
        </w:rPr>
        <w:t>Положением о бюджетном процессе в муниципальном образовании «</w:t>
      </w:r>
      <w:r w:rsidR="00F1557D" w:rsidRPr="00F10C67">
        <w:rPr>
          <w:sz w:val="28"/>
        </w:rPr>
        <w:t>Нагалык</w:t>
      </w:r>
      <w:r w:rsidR="00D70AAA" w:rsidRPr="00F10C67">
        <w:rPr>
          <w:sz w:val="28"/>
        </w:rPr>
        <w:t>», утвержденн</w:t>
      </w:r>
      <w:r w:rsidR="00875B7A" w:rsidRPr="00F10C67">
        <w:rPr>
          <w:sz w:val="28"/>
        </w:rPr>
        <w:t>ого</w:t>
      </w:r>
      <w:r w:rsidR="00424039" w:rsidRPr="00F10C67">
        <w:rPr>
          <w:sz w:val="28"/>
        </w:rPr>
        <w:t xml:space="preserve"> </w:t>
      </w:r>
      <w:r w:rsidR="00875B7A" w:rsidRPr="00F10C67">
        <w:rPr>
          <w:sz w:val="28"/>
        </w:rPr>
        <w:t>решением</w:t>
      </w:r>
      <w:r w:rsidR="00424039" w:rsidRPr="00F10C67">
        <w:rPr>
          <w:sz w:val="28"/>
        </w:rPr>
        <w:t xml:space="preserve"> </w:t>
      </w:r>
      <w:r w:rsidR="00875B7A" w:rsidRPr="00F10C67">
        <w:rPr>
          <w:sz w:val="28"/>
        </w:rPr>
        <w:t xml:space="preserve"> Думы МО «</w:t>
      </w:r>
      <w:r w:rsidR="00F1557D" w:rsidRPr="00F10C67">
        <w:rPr>
          <w:sz w:val="28"/>
        </w:rPr>
        <w:t>Нагалык</w:t>
      </w:r>
      <w:r w:rsidR="00875B7A" w:rsidRPr="00F10C67">
        <w:rPr>
          <w:sz w:val="28"/>
        </w:rPr>
        <w:t>»</w:t>
      </w:r>
      <w:r w:rsidR="00424039" w:rsidRPr="00F10C67">
        <w:rPr>
          <w:sz w:val="28"/>
        </w:rPr>
        <w:t xml:space="preserve"> </w:t>
      </w:r>
      <w:r w:rsidR="00C51040" w:rsidRPr="00F10C67">
        <w:rPr>
          <w:sz w:val="28"/>
          <w:szCs w:val="28"/>
        </w:rPr>
        <w:t xml:space="preserve"> </w:t>
      </w:r>
      <w:r w:rsidR="000E46D5" w:rsidRPr="00F10C67">
        <w:rPr>
          <w:sz w:val="28"/>
          <w:szCs w:val="28"/>
        </w:rPr>
        <w:t>от 21.12.2012г. №21.1</w:t>
      </w:r>
      <w:r w:rsidR="005A670D" w:rsidRPr="00F10C67">
        <w:rPr>
          <w:sz w:val="28"/>
        </w:rPr>
        <w:t>,</w:t>
      </w:r>
      <w:r w:rsidR="00875B7A" w:rsidRPr="00F10C67">
        <w:rPr>
          <w:sz w:val="28"/>
        </w:rPr>
        <w:t xml:space="preserve"> Соглашением о</w:t>
      </w:r>
      <w:r w:rsidR="00424039" w:rsidRPr="00F10C67">
        <w:rPr>
          <w:sz w:val="28"/>
        </w:rPr>
        <w:t xml:space="preserve"> </w:t>
      </w:r>
      <w:r w:rsidR="00875B7A" w:rsidRPr="00F10C67">
        <w:rPr>
          <w:sz w:val="28"/>
        </w:rPr>
        <w:t>передаче полномочий по осуществлению внешнего муниципального фин</w:t>
      </w:r>
      <w:r w:rsidR="0010729F" w:rsidRPr="00F10C67">
        <w:rPr>
          <w:sz w:val="28"/>
        </w:rPr>
        <w:t>ансового контроля Контрольно-счё</w:t>
      </w:r>
      <w:r w:rsidR="00875B7A" w:rsidRPr="00F10C67">
        <w:rPr>
          <w:sz w:val="28"/>
        </w:rPr>
        <w:t>тной палате муниципального образования «Баяндаевский  район»</w:t>
      </w:r>
      <w:r w:rsidR="000E46D5" w:rsidRPr="00F10C67">
        <w:rPr>
          <w:sz w:val="28"/>
        </w:rPr>
        <w:t xml:space="preserve">  от 25</w:t>
      </w:r>
      <w:r w:rsidR="009F327B" w:rsidRPr="00F10C67">
        <w:rPr>
          <w:sz w:val="28"/>
        </w:rPr>
        <w:t>.</w:t>
      </w:r>
      <w:r w:rsidR="00F02986" w:rsidRPr="00F10C67">
        <w:rPr>
          <w:sz w:val="28"/>
        </w:rPr>
        <w:t>12</w:t>
      </w:r>
      <w:r w:rsidR="009F327B" w:rsidRPr="00F10C67">
        <w:rPr>
          <w:sz w:val="28"/>
        </w:rPr>
        <w:t>.201</w:t>
      </w:r>
      <w:r w:rsidR="000B4062" w:rsidRPr="00F10C67">
        <w:rPr>
          <w:sz w:val="28"/>
        </w:rPr>
        <w:t>3</w:t>
      </w:r>
      <w:r w:rsidR="009F327B" w:rsidRPr="00F10C67">
        <w:rPr>
          <w:sz w:val="28"/>
        </w:rPr>
        <w:t>г.  №</w:t>
      </w:r>
      <w:r w:rsidR="000E46D5" w:rsidRPr="00F10C67">
        <w:rPr>
          <w:sz w:val="28"/>
        </w:rPr>
        <w:t>23</w:t>
      </w:r>
      <w:r w:rsidR="00875B7A" w:rsidRPr="00F10C67">
        <w:rPr>
          <w:sz w:val="28"/>
        </w:rPr>
        <w:t xml:space="preserve">,  </w:t>
      </w:r>
      <w:r w:rsidR="00F02986" w:rsidRPr="00F10C67">
        <w:rPr>
          <w:sz w:val="28"/>
        </w:rPr>
        <w:t>Положением о Контрольно-счетной палате муниципального образования «Баяндаевский район» утвержденного решением Думы муниципального образования «Баяндаевский район» от 04.10.2011г. №21/5 «</w:t>
      </w:r>
      <w:r w:rsidR="00F02986" w:rsidRPr="00F10C67">
        <w:rPr>
          <w:sz w:val="28"/>
          <w:szCs w:val="28"/>
        </w:rPr>
        <w:t>Об утверждении Положения</w:t>
      </w:r>
      <w:r w:rsidR="00F02986" w:rsidRPr="00567400">
        <w:rPr>
          <w:sz w:val="28"/>
          <w:szCs w:val="28"/>
        </w:rPr>
        <w:t xml:space="preserve"> о Контрольно-счетной палате </w:t>
      </w:r>
      <w:r w:rsidR="00F02986" w:rsidRPr="00567400">
        <w:rPr>
          <w:sz w:val="28"/>
        </w:rPr>
        <w:t>муниципального образования «Баяндаевский район»</w:t>
      </w:r>
      <w:r w:rsidR="00424039" w:rsidRPr="00567400">
        <w:rPr>
          <w:sz w:val="28"/>
        </w:rPr>
        <w:t xml:space="preserve"> </w:t>
      </w:r>
      <w:r w:rsidRPr="00567400">
        <w:rPr>
          <w:sz w:val="28"/>
        </w:rPr>
        <w:t xml:space="preserve">и иными актами действующего федерального и </w:t>
      </w:r>
      <w:r w:rsidR="005A670D" w:rsidRPr="00567400">
        <w:rPr>
          <w:sz w:val="28"/>
        </w:rPr>
        <w:t>областного</w:t>
      </w:r>
      <w:r w:rsidRPr="00567400">
        <w:rPr>
          <w:sz w:val="28"/>
        </w:rPr>
        <w:t xml:space="preserve"> законодательства, с учетом норм и пол</w:t>
      </w:r>
      <w:r w:rsidRPr="00F10C67">
        <w:rPr>
          <w:sz w:val="28"/>
        </w:rPr>
        <w:t xml:space="preserve">ожений </w:t>
      </w:r>
      <w:r w:rsidR="00014727" w:rsidRPr="00F10C67">
        <w:rPr>
          <w:sz w:val="28"/>
          <w:szCs w:val="28"/>
        </w:rPr>
        <w:t xml:space="preserve">проекта федерального </w:t>
      </w:r>
      <w:r w:rsidR="00014727" w:rsidRPr="00F10C67">
        <w:rPr>
          <w:bCs/>
          <w:sz w:val="28"/>
          <w:szCs w:val="28"/>
        </w:rPr>
        <w:t>закона</w:t>
      </w:r>
      <w:r w:rsidR="00424039" w:rsidRPr="00F10C67">
        <w:rPr>
          <w:bCs/>
          <w:sz w:val="28"/>
          <w:szCs w:val="28"/>
        </w:rPr>
        <w:t xml:space="preserve"> </w:t>
      </w:r>
      <w:r w:rsidR="00014727" w:rsidRPr="00F10C67">
        <w:rPr>
          <w:sz w:val="28"/>
          <w:szCs w:val="28"/>
        </w:rPr>
        <w:t xml:space="preserve"> «</w:t>
      </w:r>
      <w:r w:rsidR="00014727" w:rsidRPr="00F10C67">
        <w:rPr>
          <w:bCs/>
          <w:sz w:val="28"/>
          <w:szCs w:val="28"/>
        </w:rPr>
        <w:t>О</w:t>
      </w:r>
      <w:r w:rsidR="00812EE4" w:rsidRPr="00F10C67">
        <w:rPr>
          <w:bCs/>
          <w:sz w:val="28"/>
          <w:szCs w:val="28"/>
        </w:rPr>
        <w:t xml:space="preserve"> </w:t>
      </w:r>
      <w:r w:rsidR="00014727" w:rsidRPr="00F10C67">
        <w:rPr>
          <w:bCs/>
          <w:sz w:val="28"/>
          <w:szCs w:val="28"/>
        </w:rPr>
        <w:t>федеральном</w:t>
      </w:r>
      <w:r w:rsidR="00812EE4" w:rsidRPr="00F10C67">
        <w:rPr>
          <w:bCs/>
          <w:sz w:val="28"/>
          <w:szCs w:val="28"/>
        </w:rPr>
        <w:t xml:space="preserve"> </w:t>
      </w:r>
      <w:r w:rsidR="00014727" w:rsidRPr="00F10C67">
        <w:rPr>
          <w:bCs/>
          <w:sz w:val="28"/>
          <w:szCs w:val="28"/>
        </w:rPr>
        <w:t>бюджете</w:t>
      </w:r>
      <w:r w:rsidR="00812EE4" w:rsidRPr="00F10C67">
        <w:rPr>
          <w:bCs/>
          <w:sz w:val="28"/>
          <w:szCs w:val="28"/>
        </w:rPr>
        <w:t xml:space="preserve"> </w:t>
      </w:r>
      <w:r w:rsidR="00014727" w:rsidRPr="00F10C67">
        <w:rPr>
          <w:bCs/>
          <w:sz w:val="28"/>
          <w:szCs w:val="28"/>
        </w:rPr>
        <w:t>на</w:t>
      </w:r>
      <w:r w:rsidR="00812EE4" w:rsidRPr="00F10C67">
        <w:rPr>
          <w:bCs/>
          <w:sz w:val="28"/>
          <w:szCs w:val="28"/>
        </w:rPr>
        <w:t xml:space="preserve"> </w:t>
      </w:r>
      <w:r w:rsidR="000E74E3" w:rsidRPr="00F10C67">
        <w:rPr>
          <w:bCs/>
          <w:sz w:val="28"/>
          <w:szCs w:val="28"/>
        </w:rPr>
        <w:t>201</w:t>
      </w:r>
      <w:r w:rsidR="00F10C67" w:rsidRPr="00F10C67">
        <w:rPr>
          <w:bCs/>
          <w:sz w:val="28"/>
          <w:szCs w:val="28"/>
        </w:rPr>
        <w:t>6</w:t>
      </w:r>
      <w:r w:rsidR="00812EE4" w:rsidRPr="00F10C67">
        <w:rPr>
          <w:bCs/>
          <w:sz w:val="28"/>
          <w:szCs w:val="28"/>
        </w:rPr>
        <w:t xml:space="preserve"> </w:t>
      </w:r>
      <w:r w:rsidR="00014727" w:rsidRPr="00F10C67">
        <w:rPr>
          <w:bCs/>
          <w:sz w:val="28"/>
          <w:szCs w:val="28"/>
        </w:rPr>
        <w:t>год</w:t>
      </w:r>
      <w:r w:rsidR="00014727" w:rsidRPr="00F10C67">
        <w:rPr>
          <w:sz w:val="28"/>
          <w:szCs w:val="28"/>
        </w:rPr>
        <w:t>»</w:t>
      </w:r>
      <w:r w:rsidR="00C541E8" w:rsidRPr="00F10C67">
        <w:rPr>
          <w:sz w:val="28"/>
        </w:rPr>
        <w:t xml:space="preserve"> и </w:t>
      </w:r>
      <w:r w:rsidR="00014727" w:rsidRPr="00F10C67">
        <w:rPr>
          <w:sz w:val="28"/>
        </w:rPr>
        <w:t xml:space="preserve">проекта </w:t>
      </w:r>
      <w:r w:rsidR="00014727" w:rsidRPr="00F10C67">
        <w:rPr>
          <w:bCs/>
          <w:sz w:val="28"/>
          <w:szCs w:val="28"/>
        </w:rPr>
        <w:t>закона</w:t>
      </w:r>
      <w:r w:rsidR="00812EE4" w:rsidRPr="00F10C67">
        <w:rPr>
          <w:bCs/>
          <w:sz w:val="28"/>
          <w:szCs w:val="28"/>
        </w:rPr>
        <w:t xml:space="preserve"> </w:t>
      </w:r>
      <w:r w:rsidR="00014727" w:rsidRPr="00F10C67">
        <w:rPr>
          <w:bCs/>
          <w:sz w:val="28"/>
          <w:szCs w:val="28"/>
        </w:rPr>
        <w:t>Иркутской</w:t>
      </w:r>
      <w:r w:rsidR="00812EE4" w:rsidRPr="00F10C67">
        <w:rPr>
          <w:bCs/>
          <w:sz w:val="28"/>
          <w:szCs w:val="28"/>
        </w:rPr>
        <w:t xml:space="preserve"> </w:t>
      </w:r>
      <w:r w:rsidR="00014727" w:rsidRPr="00F10C67">
        <w:rPr>
          <w:bCs/>
          <w:sz w:val="28"/>
          <w:szCs w:val="28"/>
        </w:rPr>
        <w:t>области</w:t>
      </w:r>
      <w:r w:rsidR="00014727" w:rsidRPr="00F10C67">
        <w:rPr>
          <w:sz w:val="28"/>
          <w:szCs w:val="28"/>
        </w:rPr>
        <w:t xml:space="preserve"> «</w:t>
      </w:r>
      <w:r w:rsidR="00014727" w:rsidRPr="00F10C67">
        <w:rPr>
          <w:bCs/>
          <w:sz w:val="28"/>
          <w:szCs w:val="28"/>
        </w:rPr>
        <w:t>Об</w:t>
      </w:r>
      <w:r w:rsidR="00812EE4" w:rsidRPr="00F10C67">
        <w:rPr>
          <w:bCs/>
          <w:sz w:val="28"/>
          <w:szCs w:val="28"/>
        </w:rPr>
        <w:t xml:space="preserve"> </w:t>
      </w:r>
      <w:r w:rsidR="00014727" w:rsidRPr="00F10C67">
        <w:rPr>
          <w:bCs/>
          <w:sz w:val="28"/>
          <w:szCs w:val="28"/>
        </w:rPr>
        <w:t>областном</w:t>
      </w:r>
      <w:r w:rsidR="00812EE4" w:rsidRPr="00F10C67">
        <w:rPr>
          <w:bCs/>
          <w:sz w:val="28"/>
          <w:szCs w:val="28"/>
        </w:rPr>
        <w:t xml:space="preserve"> </w:t>
      </w:r>
      <w:r w:rsidR="00014727" w:rsidRPr="00F10C67">
        <w:rPr>
          <w:bCs/>
          <w:sz w:val="28"/>
          <w:szCs w:val="28"/>
        </w:rPr>
        <w:t>бюджете</w:t>
      </w:r>
      <w:r w:rsidR="00812EE4" w:rsidRPr="00F10C67">
        <w:rPr>
          <w:bCs/>
          <w:sz w:val="28"/>
          <w:szCs w:val="28"/>
        </w:rPr>
        <w:t xml:space="preserve"> </w:t>
      </w:r>
      <w:r w:rsidR="00014727" w:rsidRPr="00F10C67">
        <w:rPr>
          <w:bCs/>
          <w:sz w:val="28"/>
          <w:szCs w:val="28"/>
        </w:rPr>
        <w:t>на</w:t>
      </w:r>
      <w:r w:rsidR="00812EE4" w:rsidRPr="00F10C67">
        <w:rPr>
          <w:bCs/>
          <w:sz w:val="28"/>
          <w:szCs w:val="28"/>
        </w:rPr>
        <w:t xml:space="preserve"> </w:t>
      </w:r>
      <w:r w:rsidR="000E74E3" w:rsidRPr="00F10C67">
        <w:rPr>
          <w:bCs/>
          <w:sz w:val="28"/>
          <w:szCs w:val="28"/>
        </w:rPr>
        <w:t>201</w:t>
      </w:r>
      <w:r w:rsidR="00F10C67" w:rsidRPr="00F10C67">
        <w:rPr>
          <w:bCs/>
          <w:sz w:val="28"/>
          <w:szCs w:val="28"/>
        </w:rPr>
        <w:t>6</w:t>
      </w:r>
      <w:r w:rsidR="00812EE4" w:rsidRPr="00F10C67">
        <w:rPr>
          <w:bCs/>
          <w:sz w:val="28"/>
          <w:szCs w:val="28"/>
        </w:rPr>
        <w:t xml:space="preserve"> </w:t>
      </w:r>
      <w:r w:rsidR="00014727" w:rsidRPr="00F10C67">
        <w:rPr>
          <w:bCs/>
          <w:sz w:val="28"/>
          <w:szCs w:val="28"/>
        </w:rPr>
        <w:t>год</w:t>
      </w:r>
      <w:r w:rsidR="00014727" w:rsidRPr="00F10C67">
        <w:rPr>
          <w:sz w:val="28"/>
          <w:szCs w:val="28"/>
        </w:rPr>
        <w:t>».</w:t>
      </w:r>
    </w:p>
    <w:p w:rsidR="00274A15" w:rsidRPr="00567400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567400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567400">
        <w:rPr>
          <w:sz w:val="28"/>
        </w:rPr>
        <w:t xml:space="preserve">бюджета </w:t>
      </w:r>
      <w:r w:rsidR="00875B7A" w:rsidRPr="00567400">
        <w:rPr>
          <w:sz w:val="28"/>
        </w:rPr>
        <w:t>поселения</w:t>
      </w:r>
      <w:r w:rsidRPr="00567400">
        <w:rPr>
          <w:sz w:val="28"/>
        </w:rPr>
        <w:t>, параметров его основных показателей.</w:t>
      </w:r>
    </w:p>
    <w:p w:rsidR="000B078F" w:rsidRPr="00567400" w:rsidRDefault="000B078F" w:rsidP="000B078F">
      <w:pPr>
        <w:ind w:left="927"/>
        <w:rPr>
          <w:b/>
          <w:sz w:val="28"/>
        </w:rPr>
      </w:pPr>
    </w:p>
    <w:p w:rsidR="009674B6" w:rsidRPr="00567400" w:rsidRDefault="00274A15" w:rsidP="009674B6">
      <w:pPr>
        <w:numPr>
          <w:ilvl w:val="0"/>
          <w:numId w:val="12"/>
        </w:numPr>
        <w:rPr>
          <w:b/>
          <w:sz w:val="28"/>
        </w:rPr>
      </w:pPr>
      <w:r w:rsidRPr="00567400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567400">
        <w:rPr>
          <w:b/>
          <w:sz w:val="28"/>
        </w:rPr>
        <w:t xml:space="preserve">решения </w:t>
      </w:r>
      <w:r w:rsidRPr="00567400">
        <w:rPr>
          <w:b/>
          <w:sz w:val="28"/>
        </w:rPr>
        <w:t xml:space="preserve">и представлении его в Думу </w:t>
      </w:r>
      <w:r w:rsidR="002C4679" w:rsidRPr="00567400">
        <w:rPr>
          <w:b/>
          <w:sz w:val="28"/>
        </w:rPr>
        <w:t xml:space="preserve">муниципального образования </w:t>
      </w:r>
      <w:r w:rsidR="00875B7A" w:rsidRPr="00567400">
        <w:rPr>
          <w:b/>
          <w:sz w:val="28"/>
        </w:rPr>
        <w:t>«</w:t>
      </w:r>
      <w:r w:rsidR="00F1557D" w:rsidRPr="00567400">
        <w:rPr>
          <w:b/>
          <w:sz w:val="28"/>
        </w:rPr>
        <w:t>Нагалык</w:t>
      </w:r>
      <w:r w:rsidR="00875B7A" w:rsidRPr="00567400">
        <w:rPr>
          <w:b/>
          <w:sz w:val="28"/>
        </w:rPr>
        <w:t>»</w:t>
      </w:r>
    </w:p>
    <w:p w:rsidR="000E74E3" w:rsidRPr="00567400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567400">
        <w:rPr>
          <w:sz w:val="28"/>
        </w:rPr>
        <w:t>П</w:t>
      </w:r>
      <w:r w:rsidR="00274A15" w:rsidRPr="00567400">
        <w:rPr>
          <w:sz w:val="28"/>
        </w:rPr>
        <w:t>роект</w:t>
      </w:r>
      <w:r w:rsidR="00812EE4" w:rsidRPr="00567400">
        <w:rPr>
          <w:sz w:val="28"/>
        </w:rPr>
        <w:t xml:space="preserve"> </w:t>
      </w:r>
      <w:r w:rsidRPr="00567400">
        <w:rPr>
          <w:sz w:val="28"/>
        </w:rPr>
        <w:t xml:space="preserve"> решения </w:t>
      </w:r>
      <w:r w:rsidR="00E17833" w:rsidRPr="00567400">
        <w:rPr>
          <w:sz w:val="28"/>
        </w:rPr>
        <w:t>«О</w:t>
      </w:r>
      <w:r w:rsidR="00812EE4" w:rsidRPr="00567400">
        <w:rPr>
          <w:sz w:val="28"/>
        </w:rPr>
        <w:t xml:space="preserve"> </w:t>
      </w:r>
      <w:r w:rsidR="00274A15" w:rsidRPr="00567400">
        <w:rPr>
          <w:sz w:val="28"/>
        </w:rPr>
        <w:t>бюджете</w:t>
      </w:r>
      <w:r w:rsidR="00875B7A" w:rsidRPr="00567400">
        <w:rPr>
          <w:sz w:val="28"/>
        </w:rPr>
        <w:t xml:space="preserve"> МО «</w:t>
      </w:r>
      <w:r w:rsidR="00F1557D" w:rsidRPr="00567400">
        <w:rPr>
          <w:sz w:val="28"/>
        </w:rPr>
        <w:t>Нагалык</w:t>
      </w:r>
      <w:r w:rsidR="00875B7A" w:rsidRPr="00567400">
        <w:rPr>
          <w:sz w:val="28"/>
        </w:rPr>
        <w:t>»</w:t>
      </w:r>
      <w:r w:rsidR="00274A15" w:rsidRPr="00567400">
        <w:rPr>
          <w:sz w:val="28"/>
        </w:rPr>
        <w:t xml:space="preserve"> на </w:t>
      </w:r>
      <w:r w:rsidR="00920E9E" w:rsidRPr="00567400">
        <w:rPr>
          <w:sz w:val="28"/>
        </w:rPr>
        <w:t>201</w:t>
      </w:r>
      <w:r w:rsidR="00155467">
        <w:rPr>
          <w:sz w:val="28"/>
        </w:rPr>
        <w:t>6</w:t>
      </w:r>
      <w:r w:rsidR="00274A15" w:rsidRPr="00567400">
        <w:rPr>
          <w:sz w:val="28"/>
        </w:rPr>
        <w:t xml:space="preserve"> год</w:t>
      </w:r>
      <w:r w:rsidR="004A5555" w:rsidRPr="00567400">
        <w:rPr>
          <w:sz w:val="28"/>
        </w:rPr>
        <w:t>» с необходимыми приложениями определенными ст. 184.2 БК РФ</w:t>
      </w:r>
      <w:r w:rsidR="00812EE4" w:rsidRPr="00567400">
        <w:rPr>
          <w:sz w:val="28"/>
        </w:rPr>
        <w:t xml:space="preserve"> </w:t>
      </w:r>
      <w:r w:rsidR="00B17C46" w:rsidRPr="00567400">
        <w:rPr>
          <w:sz w:val="28"/>
        </w:rPr>
        <w:t>поступил</w:t>
      </w:r>
      <w:r w:rsidR="00274A15" w:rsidRPr="00567400">
        <w:rPr>
          <w:sz w:val="28"/>
        </w:rPr>
        <w:t xml:space="preserve"> </w:t>
      </w:r>
      <w:r w:rsidR="00812EE4" w:rsidRPr="00567400">
        <w:rPr>
          <w:sz w:val="28"/>
        </w:rPr>
        <w:t xml:space="preserve"> </w:t>
      </w:r>
      <w:r w:rsidR="00274A15" w:rsidRPr="00567400">
        <w:rPr>
          <w:sz w:val="28"/>
        </w:rPr>
        <w:t xml:space="preserve">в </w:t>
      </w:r>
      <w:r w:rsidR="005635B5" w:rsidRPr="00567400">
        <w:rPr>
          <w:sz w:val="28"/>
        </w:rPr>
        <w:t>К</w:t>
      </w:r>
      <w:r w:rsidRPr="00567400">
        <w:rPr>
          <w:sz w:val="28"/>
        </w:rPr>
        <w:t xml:space="preserve">онтрольно-счетную палату </w:t>
      </w:r>
      <w:r w:rsidR="00875B7A" w:rsidRPr="00567400">
        <w:rPr>
          <w:sz w:val="28"/>
        </w:rPr>
        <w:t>МО «Баяндаевский район</w:t>
      </w:r>
      <w:r w:rsidR="0060186B" w:rsidRPr="00567400">
        <w:rPr>
          <w:sz w:val="28"/>
        </w:rPr>
        <w:t>»</w:t>
      </w:r>
      <w:r w:rsidR="00812EE4" w:rsidRPr="00567400">
        <w:rPr>
          <w:sz w:val="28"/>
        </w:rPr>
        <w:t xml:space="preserve"> </w:t>
      </w:r>
      <w:r w:rsidR="00155467">
        <w:rPr>
          <w:sz w:val="28"/>
        </w:rPr>
        <w:t>1</w:t>
      </w:r>
      <w:r w:rsidR="00812EE4" w:rsidRPr="00567400">
        <w:rPr>
          <w:sz w:val="28"/>
        </w:rPr>
        <w:t xml:space="preserve"> </w:t>
      </w:r>
      <w:r w:rsidR="000E46D5" w:rsidRPr="00567400">
        <w:rPr>
          <w:sz w:val="28"/>
        </w:rPr>
        <w:t>дека</w:t>
      </w:r>
      <w:r w:rsidR="00B17C46" w:rsidRPr="00567400">
        <w:rPr>
          <w:sz w:val="28"/>
        </w:rPr>
        <w:t>бря</w:t>
      </w:r>
      <w:r w:rsidR="00812EE4" w:rsidRPr="00567400">
        <w:rPr>
          <w:sz w:val="28"/>
        </w:rPr>
        <w:t xml:space="preserve"> </w:t>
      </w:r>
      <w:r w:rsidR="0026121A" w:rsidRPr="00567400">
        <w:rPr>
          <w:sz w:val="28"/>
        </w:rPr>
        <w:t>201</w:t>
      </w:r>
      <w:r w:rsidR="00155467">
        <w:rPr>
          <w:sz w:val="28"/>
        </w:rPr>
        <w:t>5</w:t>
      </w:r>
      <w:r w:rsidR="00B17C46" w:rsidRPr="00567400">
        <w:rPr>
          <w:sz w:val="28"/>
        </w:rPr>
        <w:t xml:space="preserve"> года</w:t>
      </w:r>
      <w:r w:rsidRPr="00567400">
        <w:rPr>
          <w:sz w:val="28"/>
        </w:rPr>
        <w:t xml:space="preserve"> для проведения экспертизы</w:t>
      </w:r>
      <w:r w:rsidR="00F257A5" w:rsidRPr="00567400">
        <w:rPr>
          <w:sz w:val="28"/>
        </w:rPr>
        <w:t>.</w:t>
      </w:r>
    </w:p>
    <w:p w:rsidR="00274A15" w:rsidRPr="000D64A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 w:rsidRPr="0018151D">
        <w:rPr>
          <w:sz w:val="28"/>
        </w:rPr>
        <w:t>Вместе</w:t>
      </w:r>
      <w:r w:rsidR="002E1848" w:rsidRPr="0018151D">
        <w:rPr>
          <w:sz w:val="28"/>
        </w:rPr>
        <w:t xml:space="preserve"> с проектом в соответствии с</w:t>
      </w:r>
      <w:r w:rsidR="00276E12" w:rsidRPr="0018151D">
        <w:rPr>
          <w:sz w:val="28"/>
        </w:rPr>
        <w:t>о</w:t>
      </w:r>
      <w:r w:rsidR="00155467" w:rsidRPr="0018151D">
        <w:rPr>
          <w:sz w:val="28"/>
        </w:rPr>
        <w:t xml:space="preserve"> </w:t>
      </w:r>
      <w:r w:rsidR="003E72DE" w:rsidRPr="0018151D">
        <w:rPr>
          <w:sz w:val="28"/>
        </w:rPr>
        <w:t>ст.184.2 Б</w:t>
      </w:r>
      <w:r w:rsidR="002E1848" w:rsidRPr="0018151D">
        <w:rPr>
          <w:sz w:val="28"/>
        </w:rPr>
        <w:t>юджетн</w:t>
      </w:r>
      <w:r w:rsidR="003E72DE" w:rsidRPr="0018151D">
        <w:rPr>
          <w:sz w:val="28"/>
        </w:rPr>
        <w:t>ого</w:t>
      </w:r>
      <w:r w:rsidR="002E1848" w:rsidRPr="0018151D">
        <w:rPr>
          <w:sz w:val="28"/>
        </w:rPr>
        <w:t xml:space="preserve"> кодекс</w:t>
      </w:r>
      <w:r w:rsidR="003E72DE" w:rsidRPr="0018151D">
        <w:rPr>
          <w:sz w:val="28"/>
        </w:rPr>
        <w:t>а</w:t>
      </w:r>
      <w:r w:rsidR="002E1848" w:rsidRPr="0018151D">
        <w:rPr>
          <w:sz w:val="28"/>
        </w:rPr>
        <w:t xml:space="preserve"> РФ поступили </w:t>
      </w:r>
      <w:r w:rsidR="003E72DE" w:rsidRPr="0018151D">
        <w:rPr>
          <w:sz w:val="28"/>
        </w:rPr>
        <w:t>в контрольно-счетную палату следующие материалы</w:t>
      </w:r>
      <w:r w:rsidR="003E72DE" w:rsidRPr="000D64A2">
        <w:rPr>
          <w:sz w:val="28"/>
        </w:rPr>
        <w:t>:</w:t>
      </w:r>
    </w:p>
    <w:p w:rsidR="00F1557D" w:rsidRPr="00142337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142337">
        <w:rPr>
          <w:sz w:val="28"/>
        </w:rPr>
        <w:t>Основные направления бюджетной и налоговой политики на 201</w:t>
      </w:r>
      <w:r w:rsidR="00155467">
        <w:rPr>
          <w:sz w:val="28"/>
        </w:rPr>
        <w:t>6 год и плановый период 2017 и 2018</w:t>
      </w:r>
      <w:r w:rsidRPr="00142337">
        <w:rPr>
          <w:sz w:val="28"/>
        </w:rPr>
        <w:t xml:space="preserve"> годов;</w:t>
      </w:r>
    </w:p>
    <w:p w:rsidR="003F5DBF" w:rsidRDefault="003F5DBF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Предварительные итоги социально-экономического развития муниципального образования «Нагалык» за истекший период 2015 года;</w:t>
      </w:r>
    </w:p>
    <w:p w:rsidR="00F1557D" w:rsidRPr="00142337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142337">
        <w:rPr>
          <w:sz w:val="28"/>
        </w:rPr>
        <w:t>Ожидаемые итоги социально-экономического развития муниципального образования «Нагалык» за 201</w:t>
      </w:r>
      <w:r w:rsidR="00155467">
        <w:rPr>
          <w:sz w:val="28"/>
        </w:rPr>
        <w:t>5</w:t>
      </w:r>
      <w:r w:rsidRPr="00142337">
        <w:rPr>
          <w:sz w:val="28"/>
        </w:rPr>
        <w:t xml:space="preserve"> год;</w:t>
      </w:r>
    </w:p>
    <w:p w:rsidR="00F1557D" w:rsidRPr="00142337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142337">
        <w:rPr>
          <w:sz w:val="28"/>
        </w:rPr>
        <w:t>Прогноз социально-экономического развития МО «Нагалык» на 201</w:t>
      </w:r>
      <w:r w:rsidR="00155467">
        <w:rPr>
          <w:sz w:val="28"/>
        </w:rPr>
        <w:t>6</w:t>
      </w:r>
      <w:r w:rsidRPr="00142337">
        <w:rPr>
          <w:sz w:val="28"/>
        </w:rPr>
        <w:t>-201</w:t>
      </w:r>
      <w:r w:rsidR="00155467">
        <w:rPr>
          <w:sz w:val="28"/>
        </w:rPr>
        <w:t>8</w:t>
      </w:r>
      <w:r w:rsidRPr="00142337">
        <w:rPr>
          <w:sz w:val="28"/>
        </w:rPr>
        <w:t xml:space="preserve"> годы;</w:t>
      </w:r>
    </w:p>
    <w:p w:rsidR="00F1557D" w:rsidRPr="00142337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142337">
        <w:rPr>
          <w:sz w:val="28"/>
        </w:rPr>
        <w:t>Оценка ожидаемого исполнения бюджета МО «Нагалык» в 201</w:t>
      </w:r>
      <w:r w:rsidR="00155467">
        <w:rPr>
          <w:sz w:val="28"/>
        </w:rPr>
        <w:t>5</w:t>
      </w:r>
      <w:r w:rsidRPr="00142337">
        <w:rPr>
          <w:sz w:val="28"/>
        </w:rPr>
        <w:t xml:space="preserve"> году;</w:t>
      </w:r>
    </w:p>
    <w:p w:rsidR="00F1557D" w:rsidRPr="00142337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142337">
        <w:rPr>
          <w:sz w:val="28"/>
        </w:rPr>
        <w:t>Проект решения Думы МО «Нагалык» «О бюджете на 201</w:t>
      </w:r>
      <w:r w:rsidR="00155467">
        <w:rPr>
          <w:sz w:val="28"/>
        </w:rPr>
        <w:t>6</w:t>
      </w:r>
      <w:r w:rsidRPr="00142337">
        <w:rPr>
          <w:sz w:val="28"/>
        </w:rPr>
        <w:t xml:space="preserve"> год» и пояснительная записка к нему;</w:t>
      </w:r>
    </w:p>
    <w:p w:rsidR="00F1557D" w:rsidRPr="00396282" w:rsidRDefault="00F1557D" w:rsidP="00F1557D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D64A2">
        <w:rPr>
          <w:sz w:val="28"/>
        </w:rPr>
        <w:t>Реестр расходных обязательств МО «</w:t>
      </w:r>
      <w:r>
        <w:rPr>
          <w:sz w:val="28"/>
        </w:rPr>
        <w:t>Нагалык</w:t>
      </w:r>
      <w:r w:rsidRPr="000D64A2">
        <w:rPr>
          <w:sz w:val="28"/>
        </w:rPr>
        <w:t>» на 201</w:t>
      </w:r>
      <w:r w:rsidR="00155467">
        <w:rPr>
          <w:sz w:val="28"/>
        </w:rPr>
        <w:t>6</w:t>
      </w:r>
      <w:r w:rsidRPr="000D64A2">
        <w:rPr>
          <w:sz w:val="28"/>
        </w:rPr>
        <w:t xml:space="preserve"> год и плановый период 201</w:t>
      </w:r>
      <w:r w:rsidR="00155467">
        <w:rPr>
          <w:sz w:val="28"/>
        </w:rPr>
        <w:t>7</w:t>
      </w:r>
      <w:r w:rsidRPr="000D64A2">
        <w:rPr>
          <w:sz w:val="28"/>
        </w:rPr>
        <w:t>-201</w:t>
      </w:r>
      <w:r w:rsidR="00155467">
        <w:rPr>
          <w:sz w:val="28"/>
        </w:rPr>
        <w:t>8</w:t>
      </w:r>
      <w:r w:rsidRPr="000D64A2">
        <w:rPr>
          <w:sz w:val="28"/>
        </w:rPr>
        <w:t xml:space="preserve"> годов.</w:t>
      </w:r>
    </w:p>
    <w:p w:rsidR="00C02B99" w:rsidRPr="000D64A2" w:rsidRDefault="00C02B99" w:rsidP="003A2F11">
      <w:pPr>
        <w:ind w:firstLine="708"/>
        <w:jc w:val="both"/>
        <w:rPr>
          <w:sz w:val="28"/>
        </w:rPr>
      </w:pPr>
      <w:r w:rsidRPr="00396282">
        <w:rPr>
          <w:sz w:val="28"/>
        </w:rPr>
        <w:t>Перечень</w:t>
      </w:r>
      <w:r w:rsidR="00B842F8" w:rsidRPr="00396282">
        <w:rPr>
          <w:sz w:val="28"/>
        </w:rPr>
        <w:t xml:space="preserve"> представленных</w:t>
      </w:r>
      <w:r w:rsidRPr="00396282">
        <w:rPr>
          <w:sz w:val="28"/>
        </w:rPr>
        <w:t xml:space="preserve"> документов и материалов</w:t>
      </w:r>
      <w:r w:rsidR="00F1557D">
        <w:rPr>
          <w:sz w:val="28"/>
        </w:rPr>
        <w:t xml:space="preserve"> </w:t>
      </w:r>
      <w:r w:rsidR="003C4676" w:rsidRPr="00396282">
        <w:rPr>
          <w:sz w:val="28"/>
        </w:rPr>
        <w:t>в целом соответствуют требованиям бюджетного законодательства</w:t>
      </w:r>
      <w:r w:rsidR="003C4676" w:rsidRPr="000D64A2">
        <w:rPr>
          <w:sz w:val="28"/>
        </w:rPr>
        <w:t>.</w:t>
      </w:r>
    </w:p>
    <w:p w:rsidR="00C02B99" w:rsidRPr="000D64A2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0D64A2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r w:rsidR="00F1557D">
        <w:rPr>
          <w:rFonts w:ascii="Times New Roman" w:hAnsi="Times New Roman" w:cs="Times New Roman"/>
          <w:snapToGrid w:val="0"/>
          <w:sz w:val="28"/>
        </w:rPr>
        <w:t>Нагалык</w:t>
      </w:r>
      <w:r w:rsidR="00465A29" w:rsidRPr="000D64A2">
        <w:rPr>
          <w:rFonts w:ascii="Times New Roman" w:hAnsi="Times New Roman" w:cs="Times New Roman"/>
          <w:snapToGrid w:val="0"/>
          <w:sz w:val="28"/>
        </w:rPr>
        <w:t>»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155467">
        <w:rPr>
          <w:rFonts w:ascii="Times New Roman" w:hAnsi="Times New Roman" w:cs="Times New Roman"/>
          <w:snapToGrid w:val="0"/>
          <w:sz w:val="28"/>
        </w:rPr>
        <w:t>6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155467">
        <w:rPr>
          <w:rFonts w:ascii="Times New Roman" w:hAnsi="Times New Roman" w:cs="Times New Roman"/>
          <w:snapToGrid w:val="0"/>
          <w:sz w:val="28"/>
        </w:rPr>
        <w:t>7</w:t>
      </w:r>
      <w:r w:rsidR="00D2455B" w:rsidRPr="000D64A2">
        <w:rPr>
          <w:rFonts w:ascii="Times New Roman" w:hAnsi="Times New Roman" w:cs="Times New Roman"/>
          <w:snapToGrid w:val="0"/>
          <w:sz w:val="28"/>
        </w:rPr>
        <w:t>-201</w:t>
      </w:r>
      <w:r w:rsidR="00155467">
        <w:rPr>
          <w:rFonts w:ascii="Times New Roman" w:hAnsi="Times New Roman" w:cs="Times New Roman"/>
          <w:snapToGrid w:val="0"/>
          <w:sz w:val="28"/>
        </w:rPr>
        <w:t>8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  </w:t>
      </w:r>
      <w:r w:rsidR="00155467">
        <w:rPr>
          <w:rFonts w:ascii="Times New Roman" w:hAnsi="Times New Roman" w:cs="Times New Roman"/>
          <w:snapToGrid w:val="0"/>
          <w:sz w:val="28"/>
        </w:rPr>
        <w:t>распоряже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нием </w:t>
      </w:r>
      <w:r w:rsidR="00D2455B" w:rsidRPr="000D64A2">
        <w:rPr>
          <w:rFonts w:ascii="Times New Roman" w:hAnsi="Times New Roman" w:cs="Times New Roman"/>
          <w:snapToGrid w:val="0"/>
          <w:sz w:val="28"/>
        </w:rPr>
        <w:t>главы</w:t>
      </w:r>
      <w:r w:rsidR="000D64A2">
        <w:rPr>
          <w:rFonts w:ascii="Times New Roman" w:hAnsi="Times New Roman" w:cs="Times New Roman"/>
          <w:snapToGrid w:val="0"/>
          <w:sz w:val="28"/>
        </w:rPr>
        <w:t xml:space="preserve"> администрации</w:t>
      </w:r>
      <w:r w:rsidR="00D2455B" w:rsidRPr="000D64A2">
        <w:rPr>
          <w:rFonts w:ascii="Times New Roman" w:hAnsi="Times New Roman" w:cs="Times New Roman"/>
          <w:snapToGrid w:val="0"/>
          <w:sz w:val="28"/>
        </w:rPr>
        <w:t xml:space="preserve"> МО «</w:t>
      </w:r>
      <w:r w:rsidR="00F1557D">
        <w:rPr>
          <w:rFonts w:ascii="Times New Roman" w:hAnsi="Times New Roman" w:cs="Times New Roman"/>
          <w:snapToGrid w:val="0"/>
          <w:sz w:val="28"/>
        </w:rPr>
        <w:t>Нагалык</w:t>
      </w:r>
      <w:r w:rsidR="00C92EA3" w:rsidRPr="000D64A2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155467">
        <w:rPr>
          <w:rFonts w:ascii="Times New Roman" w:hAnsi="Times New Roman" w:cs="Times New Roman"/>
          <w:snapToGrid w:val="0"/>
          <w:sz w:val="28"/>
        </w:rPr>
        <w:t>27</w:t>
      </w:r>
      <w:r w:rsidR="00AB07F5">
        <w:rPr>
          <w:rFonts w:ascii="Times New Roman" w:hAnsi="Times New Roman" w:cs="Times New Roman"/>
          <w:snapToGrid w:val="0"/>
          <w:sz w:val="28"/>
        </w:rPr>
        <w:t>.11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.201</w:t>
      </w:r>
      <w:r w:rsidR="00155467">
        <w:rPr>
          <w:rFonts w:ascii="Times New Roman" w:hAnsi="Times New Roman" w:cs="Times New Roman"/>
          <w:snapToGrid w:val="0"/>
          <w:sz w:val="28"/>
        </w:rPr>
        <w:t>5</w:t>
      </w:r>
      <w:r w:rsidR="00C92EA3" w:rsidRPr="000D64A2">
        <w:rPr>
          <w:rFonts w:ascii="Times New Roman" w:hAnsi="Times New Roman" w:cs="Times New Roman"/>
          <w:snapToGrid w:val="0"/>
          <w:sz w:val="28"/>
        </w:rPr>
        <w:t>г. №</w:t>
      </w:r>
      <w:r w:rsidR="00155467">
        <w:rPr>
          <w:rFonts w:ascii="Times New Roman" w:hAnsi="Times New Roman" w:cs="Times New Roman"/>
          <w:snapToGrid w:val="0"/>
          <w:sz w:val="28"/>
        </w:rPr>
        <w:t>79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, что соответствует </w:t>
      </w:r>
      <w:r w:rsidRPr="003F5DBF">
        <w:rPr>
          <w:rFonts w:ascii="Times New Roman" w:hAnsi="Times New Roman" w:cs="Times New Roman"/>
          <w:snapToGrid w:val="0"/>
          <w:sz w:val="28"/>
        </w:rPr>
        <w:t>требованиям ст. 172 БК РФ</w:t>
      </w:r>
      <w:r w:rsidRPr="000D64A2">
        <w:rPr>
          <w:rFonts w:ascii="Times New Roman" w:hAnsi="Times New Roman" w:cs="Times New Roman"/>
          <w:snapToGrid w:val="0"/>
          <w:sz w:val="28"/>
        </w:rPr>
        <w:t xml:space="preserve">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r w:rsidR="00F1557D">
        <w:rPr>
          <w:sz w:val="28"/>
        </w:rPr>
        <w:t>Нагалык</w:t>
      </w:r>
      <w:r w:rsidR="00DD05E1">
        <w:rPr>
          <w:sz w:val="28"/>
        </w:rPr>
        <w:t xml:space="preserve">»  </w:t>
      </w:r>
      <w:r w:rsidR="00BD40A9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 </w:t>
      </w:r>
      <w:r w:rsidR="00D2455B">
        <w:rPr>
          <w:sz w:val="28"/>
        </w:rPr>
        <w:t>201</w:t>
      </w:r>
      <w:r w:rsidR="00155467">
        <w:rPr>
          <w:sz w:val="28"/>
        </w:rPr>
        <w:t>5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 xml:space="preserve">отражены </w:t>
      </w:r>
      <w:r w:rsidR="00812EE4" w:rsidRPr="00812EE4">
        <w:rPr>
          <w:sz w:val="28"/>
        </w:rPr>
        <w:t xml:space="preserve"> </w:t>
      </w:r>
      <w:r w:rsidR="000952A3">
        <w:rPr>
          <w:sz w:val="28"/>
        </w:rPr>
        <w:t xml:space="preserve">в отдельной графе показателей </w:t>
      </w:r>
      <w:r w:rsidR="000952A3" w:rsidRPr="00BD40A9">
        <w:rPr>
          <w:sz w:val="28"/>
        </w:rPr>
        <w:t>Прогноза</w:t>
      </w:r>
      <w:r w:rsidR="00812EE4" w:rsidRPr="00BD40A9">
        <w:rPr>
          <w:sz w:val="28"/>
        </w:rPr>
        <w:t xml:space="preserve"> </w:t>
      </w:r>
      <w:r w:rsidR="000952A3" w:rsidRPr="00BD40A9">
        <w:rPr>
          <w:sz w:val="28"/>
        </w:rPr>
        <w:t xml:space="preserve"> социально-экономического</w:t>
      </w:r>
      <w:r w:rsidR="00812EE4" w:rsidRPr="00BD40A9">
        <w:rPr>
          <w:sz w:val="28"/>
        </w:rPr>
        <w:t xml:space="preserve"> </w:t>
      </w:r>
      <w:r w:rsidR="000952A3" w:rsidRPr="00BD40A9">
        <w:rPr>
          <w:sz w:val="28"/>
        </w:rPr>
        <w:t xml:space="preserve"> развития муниципального</w:t>
      </w:r>
      <w:r w:rsidR="00D2455B" w:rsidRPr="00BD40A9">
        <w:rPr>
          <w:sz w:val="28"/>
        </w:rPr>
        <w:t xml:space="preserve"> образования «</w:t>
      </w:r>
      <w:r w:rsidR="00F1557D" w:rsidRPr="00BD40A9">
        <w:rPr>
          <w:sz w:val="28"/>
        </w:rPr>
        <w:t>Нагалык</w:t>
      </w:r>
      <w:r w:rsidR="00D2455B" w:rsidRPr="00BD40A9">
        <w:rPr>
          <w:sz w:val="28"/>
        </w:rPr>
        <w:t xml:space="preserve">» на </w:t>
      </w:r>
      <w:r w:rsidR="00155467" w:rsidRPr="00BD40A9">
        <w:rPr>
          <w:sz w:val="28"/>
        </w:rPr>
        <w:t>2015</w:t>
      </w:r>
      <w:r w:rsidR="00D2455B" w:rsidRPr="00BD40A9">
        <w:rPr>
          <w:sz w:val="28"/>
        </w:rPr>
        <w:t>-201</w:t>
      </w:r>
      <w:r w:rsidR="00155467" w:rsidRPr="00BD40A9">
        <w:rPr>
          <w:sz w:val="28"/>
        </w:rPr>
        <w:t>8</w:t>
      </w:r>
      <w:r w:rsidR="000952A3" w:rsidRPr="00BD40A9">
        <w:rPr>
          <w:sz w:val="28"/>
        </w:rPr>
        <w:t xml:space="preserve"> годы</w:t>
      </w:r>
      <w:r w:rsidR="00C02B99" w:rsidRPr="00BD40A9">
        <w:rPr>
          <w:sz w:val="28"/>
        </w:rPr>
        <w:t>, что  соответствует  требованиям ст.184.2 БК РФ</w:t>
      </w:r>
      <w:r w:rsidR="00812EE4" w:rsidRPr="00BD40A9">
        <w:rPr>
          <w:sz w:val="28"/>
        </w:rPr>
        <w:t xml:space="preserve"> </w:t>
      </w:r>
      <w:r w:rsidR="00805868" w:rsidRPr="00BD40A9">
        <w:rPr>
          <w:sz w:val="28"/>
        </w:rPr>
        <w:t>и ст.2</w:t>
      </w:r>
      <w:r w:rsidR="00E43AFA" w:rsidRPr="00BD40A9">
        <w:rPr>
          <w:sz w:val="28"/>
        </w:rPr>
        <w:t>3</w:t>
      </w:r>
      <w:r w:rsidR="00812EE4" w:rsidRPr="00BD40A9">
        <w:rPr>
          <w:sz w:val="28"/>
        </w:rPr>
        <w:t xml:space="preserve"> </w:t>
      </w:r>
      <w:r w:rsidR="00C02B99" w:rsidRPr="00BD40A9">
        <w:rPr>
          <w:sz w:val="28"/>
        </w:rPr>
        <w:t xml:space="preserve">Положения о бюджетном процессе </w:t>
      </w:r>
      <w:r w:rsidR="00A777B1" w:rsidRPr="00BD40A9">
        <w:rPr>
          <w:sz w:val="28"/>
        </w:rPr>
        <w:t>в МО «</w:t>
      </w:r>
      <w:r w:rsidR="00F1557D" w:rsidRPr="00BD40A9">
        <w:rPr>
          <w:sz w:val="28"/>
        </w:rPr>
        <w:t>Нагалык</w:t>
      </w:r>
      <w:r w:rsidR="00E43AFA" w:rsidRPr="00BD40A9">
        <w:rPr>
          <w:sz w:val="28"/>
        </w:rPr>
        <w:t>.</w:t>
      </w:r>
    </w:p>
    <w:p w:rsidR="00456852" w:rsidRPr="000D64A2" w:rsidRDefault="00456852" w:rsidP="00456852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 w:rsidRPr="00203FBD">
        <w:rPr>
          <w:snapToGrid w:val="0"/>
          <w:sz w:val="28"/>
          <w:szCs w:val="28"/>
        </w:rPr>
        <w:t>Представленный прогноз социально-экономического развития МО «</w:t>
      </w:r>
      <w:r>
        <w:rPr>
          <w:snapToGrid w:val="0"/>
          <w:sz w:val="28"/>
          <w:szCs w:val="28"/>
        </w:rPr>
        <w:t>Нагалык</w:t>
      </w:r>
      <w:r w:rsidRPr="00203FBD">
        <w:rPr>
          <w:snapToGrid w:val="0"/>
          <w:sz w:val="28"/>
          <w:szCs w:val="28"/>
        </w:rPr>
        <w:t>»  на 201</w:t>
      </w:r>
      <w:r w:rsidR="0074755B">
        <w:rPr>
          <w:snapToGrid w:val="0"/>
          <w:sz w:val="28"/>
          <w:szCs w:val="28"/>
        </w:rPr>
        <w:t>5</w:t>
      </w:r>
      <w:r w:rsidRPr="00203FBD">
        <w:rPr>
          <w:snapToGrid w:val="0"/>
          <w:sz w:val="28"/>
          <w:szCs w:val="28"/>
        </w:rPr>
        <w:t>-201</w:t>
      </w:r>
      <w:r w:rsidR="0074755B">
        <w:rPr>
          <w:snapToGrid w:val="0"/>
          <w:sz w:val="28"/>
          <w:szCs w:val="28"/>
        </w:rPr>
        <w:t>8</w:t>
      </w:r>
      <w:r w:rsidRPr="00203FBD">
        <w:rPr>
          <w:snapToGrid w:val="0"/>
          <w:sz w:val="28"/>
          <w:szCs w:val="28"/>
        </w:rPr>
        <w:t>годы</w:t>
      </w:r>
      <w:r>
        <w:rPr>
          <w:snapToGrid w:val="0"/>
          <w:sz w:val="28"/>
          <w:szCs w:val="28"/>
        </w:rPr>
        <w:t>,</w:t>
      </w:r>
      <w:r w:rsidRPr="00812EE4">
        <w:rPr>
          <w:snapToGrid w:val="0"/>
          <w:sz w:val="28"/>
          <w:szCs w:val="28"/>
        </w:rPr>
        <w:t xml:space="preserve"> </w:t>
      </w:r>
      <w:r w:rsidRPr="000D64A2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 xml:space="preserve">соответствии </w:t>
      </w:r>
      <w:r w:rsidRPr="00BD40A9">
        <w:rPr>
          <w:snapToGrid w:val="0"/>
          <w:sz w:val="28"/>
          <w:szCs w:val="28"/>
        </w:rPr>
        <w:t xml:space="preserve">с п. 3 ст.173 БК РФ, </w:t>
      </w:r>
      <w:r w:rsidR="0074755B" w:rsidRPr="00BD40A9">
        <w:rPr>
          <w:snapToGrid w:val="0"/>
          <w:sz w:val="28"/>
          <w:szCs w:val="28"/>
        </w:rPr>
        <w:t>утвержден</w:t>
      </w:r>
      <w:r w:rsidR="00BD40A9" w:rsidRPr="00BD40A9">
        <w:rPr>
          <w:snapToGrid w:val="0"/>
          <w:sz w:val="28"/>
          <w:szCs w:val="28"/>
        </w:rPr>
        <w:t xml:space="preserve"> постановлением</w:t>
      </w:r>
      <w:r w:rsidRPr="00BD40A9">
        <w:rPr>
          <w:snapToGrid w:val="0"/>
          <w:sz w:val="28"/>
          <w:szCs w:val="28"/>
        </w:rPr>
        <w:t xml:space="preserve"> администрации МО «Нагалык» от </w:t>
      </w:r>
      <w:r w:rsidR="0074755B" w:rsidRPr="00BD40A9">
        <w:rPr>
          <w:snapToGrid w:val="0"/>
          <w:sz w:val="28"/>
          <w:szCs w:val="28"/>
        </w:rPr>
        <w:t>27</w:t>
      </w:r>
      <w:r w:rsidRPr="00BD40A9">
        <w:rPr>
          <w:snapToGrid w:val="0"/>
          <w:sz w:val="28"/>
          <w:szCs w:val="28"/>
        </w:rPr>
        <w:t>.11.201</w:t>
      </w:r>
      <w:r w:rsidR="0074755B" w:rsidRPr="00BD40A9">
        <w:rPr>
          <w:snapToGrid w:val="0"/>
          <w:sz w:val="28"/>
          <w:szCs w:val="28"/>
        </w:rPr>
        <w:t>5</w:t>
      </w:r>
      <w:r w:rsidRPr="00BD40A9">
        <w:rPr>
          <w:snapToGrid w:val="0"/>
          <w:sz w:val="28"/>
          <w:szCs w:val="28"/>
        </w:rPr>
        <w:t>г. №</w:t>
      </w:r>
      <w:r w:rsidR="0074755B" w:rsidRPr="00BD40A9">
        <w:rPr>
          <w:snapToGrid w:val="0"/>
          <w:sz w:val="28"/>
          <w:szCs w:val="28"/>
        </w:rPr>
        <w:t>78</w:t>
      </w:r>
      <w:r w:rsidRPr="00BD40A9">
        <w:rPr>
          <w:snapToGrid w:val="0"/>
          <w:sz w:val="28"/>
          <w:szCs w:val="28"/>
        </w:rPr>
        <w:t>.</w:t>
      </w:r>
    </w:p>
    <w:p w:rsidR="006D7FA2" w:rsidRDefault="006D7FA2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r w:rsidR="00F1557D">
        <w:rPr>
          <w:b/>
          <w:sz w:val="28"/>
        </w:rPr>
        <w:t>Нагалык</w:t>
      </w:r>
      <w:r w:rsidR="000952A3">
        <w:rPr>
          <w:b/>
          <w:sz w:val="28"/>
        </w:rPr>
        <w:t>»</w:t>
      </w:r>
    </w:p>
    <w:p w:rsidR="00180C01" w:rsidRPr="00736C81" w:rsidRDefault="00180C01" w:rsidP="002C1899">
      <w:pPr>
        <w:ind w:firstLine="708"/>
        <w:jc w:val="both"/>
        <w:rPr>
          <w:sz w:val="28"/>
        </w:rPr>
      </w:pPr>
      <w:r w:rsidRPr="00736C81">
        <w:rPr>
          <w:sz w:val="28"/>
        </w:rPr>
        <w:t>При подготовке</w:t>
      </w:r>
      <w:r w:rsidR="002C1899" w:rsidRPr="00736C81">
        <w:rPr>
          <w:sz w:val="28"/>
        </w:rPr>
        <w:t xml:space="preserve"> проекта бюджета</w:t>
      </w:r>
      <w:r w:rsidR="000952A3" w:rsidRPr="00736C81">
        <w:rPr>
          <w:sz w:val="28"/>
        </w:rPr>
        <w:t xml:space="preserve"> МО «</w:t>
      </w:r>
      <w:r w:rsidR="00F1557D" w:rsidRPr="00736C81">
        <w:rPr>
          <w:sz w:val="28"/>
        </w:rPr>
        <w:t>Нагалык</w:t>
      </w:r>
      <w:r w:rsidR="000952A3" w:rsidRPr="00736C81">
        <w:rPr>
          <w:sz w:val="28"/>
        </w:rPr>
        <w:t>»</w:t>
      </w:r>
      <w:r w:rsidR="002C1899" w:rsidRPr="00736C81">
        <w:rPr>
          <w:sz w:val="28"/>
        </w:rPr>
        <w:t xml:space="preserve"> на 201</w:t>
      </w:r>
      <w:r w:rsidR="0074755B" w:rsidRPr="00736C81">
        <w:rPr>
          <w:sz w:val="28"/>
        </w:rPr>
        <w:t>6</w:t>
      </w:r>
      <w:r w:rsidR="002C1899" w:rsidRPr="00736C81">
        <w:rPr>
          <w:sz w:val="28"/>
        </w:rPr>
        <w:t xml:space="preserve"> год были учтены</w:t>
      </w:r>
      <w:r w:rsidRPr="00736C81">
        <w:rPr>
          <w:sz w:val="28"/>
        </w:rPr>
        <w:t>:</w:t>
      </w:r>
    </w:p>
    <w:p w:rsidR="00736C81" w:rsidRPr="00736C81" w:rsidRDefault="00736C81" w:rsidP="00736C81">
      <w:pPr>
        <w:ind w:firstLine="708"/>
        <w:jc w:val="both"/>
        <w:rPr>
          <w:sz w:val="28"/>
        </w:rPr>
      </w:pPr>
      <w:r w:rsidRPr="00736C81">
        <w:rPr>
          <w:sz w:val="28"/>
        </w:rPr>
        <w:t xml:space="preserve">- Бюджетный кодекс Российской Федерации;  </w:t>
      </w:r>
    </w:p>
    <w:p w:rsidR="00736C81" w:rsidRPr="00736C81" w:rsidRDefault="00736C81" w:rsidP="00736C81">
      <w:pPr>
        <w:ind w:firstLine="708"/>
        <w:jc w:val="both"/>
        <w:rPr>
          <w:sz w:val="28"/>
        </w:rPr>
      </w:pPr>
      <w:r w:rsidRPr="00736C81">
        <w:rPr>
          <w:sz w:val="28"/>
        </w:rPr>
        <w:t>- проект федерального закона «О федеральном бюджете на 2016 год»;</w:t>
      </w:r>
    </w:p>
    <w:p w:rsidR="00736C81" w:rsidRPr="00736C81" w:rsidRDefault="00736C81" w:rsidP="00736C81">
      <w:pPr>
        <w:ind w:firstLine="708"/>
        <w:jc w:val="both"/>
        <w:rPr>
          <w:sz w:val="28"/>
        </w:rPr>
      </w:pPr>
      <w:r w:rsidRPr="00736C81">
        <w:rPr>
          <w:sz w:val="28"/>
        </w:rPr>
        <w:lastRenderedPageBreak/>
        <w:t>- проект закона Иркутской области «Об областном бюджете на 2016»;</w:t>
      </w:r>
    </w:p>
    <w:p w:rsidR="00736C81" w:rsidRPr="00395ACF" w:rsidRDefault="00736C81" w:rsidP="00736C8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736C81">
        <w:rPr>
          <w:sz w:val="28"/>
          <w:szCs w:val="28"/>
        </w:rPr>
        <w:t>- Закон Иркутской области от 22.10.</w:t>
      </w:r>
      <w:r w:rsidRPr="00395ACF">
        <w:rPr>
          <w:sz w:val="28"/>
          <w:szCs w:val="28"/>
        </w:rPr>
        <w:t>2013г. №74-ОЗ «О межбюджетных трансфертах и нормативах отчислений доходов в местные бюджеты»;</w:t>
      </w:r>
    </w:p>
    <w:p w:rsidR="00736C81" w:rsidRPr="00395ACF" w:rsidRDefault="00736C81" w:rsidP="00736C81">
      <w:pPr>
        <w:tabs>
          <w:tab w:val="num" w:pos="1080"/>
        </w:tabs>
        <w:ind w:firstLine="709"/>
        <w:jc w:val="both"/>
        <w:rPr>
          <w:sz w:val="28"/>
        </w:rPr>
      </w:pPr>
      <w:r w:rsidRPr="00395ACF">
        <w:rPr>
          <w:sz w:val="28"/>
        </w:rPr>
        <w:t xml:space="preserve">- Положение о бюджетном процессе в МО «Нагалык», утвержденное решением Думы МО «Нагалык» от </w:t>
      </w:r>
      <w:r w:rsidRPr="00395ACF">
        <w:rPr>
          <w:sz w:val="28"/>
          <w:szCs w:val="28"/>
        </w:rPr>
        <w:t>21.12.2012г. №21.1</w:t>
      </w:r>
      <w:r w:rsidRPr="00395ACF">
        <w:rPr>
          <w:sz w:val="28"/>
        </w:rPr>
        <w:t>;</w:t>
      </w:r>
    </w:p>
    <w:p w:rsidR="00736C81" w:rsidRPr="00395ACF" w:rsidRDefault="00736C81" w:rsidP="00736C81">
      <w:pPr>
        <w:tabs>
          <w:tab w:val="num" w:pos="1080"/>
        </w:tabs>
        <w:ind w:firstLine="709"/>
        <w:jc w:val="both"/>
        <w:rPr>
          <w:sz w:val="28"/>
        </w:rPr>
      </w:pPr>
      <w:r w:rsidRPr="00395ACF">
        <w:rPr>
          <w:sz w:val="28"/>
        </w:rPr>
        <w:t>-  Прогноз социально-экономического развития МО «Нагалык» на 2016-2018 годы;</w:t>
      </w:r>
    </w:p>
    <w:p w:rsidR="00736C81" w:rsidRPr="00395ACF" w:rsidRDefault="00395ACF" w:rsidP="00395ACF">
      <w:pPr>
        <w:ind w:firstLine="708"/>
        <w:jc w:val="both"/>
        <w:rPr>
          <w:snapToGrid w:val="0"/>
          <w:sz w:val="28"/>
        </w:rPr>
      </w:pPr>
      <w:r w:rsidRPr="00395ACF">
        <w:rPr>
          <w:snapToGrid w:val="0"/>
          <w:sz w:val="28"/>
        </w:rPr>
        <w:t>- Основные направления бюджетной и налоговой политики МО «Нагалык» на 2016 год и плановый период 2017 и 2018 годов,  утвержденные   распоряжением главы администрации  МО «Нагалык» от 27.11.2015г. №79;</w:t>
      </w:r>
    </w:p>
    <w:p w:rsidR="00736C81" w:rsidRPr="00395ACF" w:rsidRDefault="00736C81" w:rsidP="00736C8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395ACF">
        <w:rPr>
          <w:snapToGrid w:val="0"/>
          <w:sz w:val="28"/>
        </w:rPr>
        <w:t xml:space="preserve">- </w:t>
      </w:r>
      <w:r w:rsidRPr="00395ACF">
        <w:rPr>
          <w:sz w:val="28"/>
        </w:rPr>
        <w:t>Решение Думы МО «</w:t>
      </w:r>
      <w:r w:rsidR="00395ACF" w:rsidRPr="00395ACF">
        <w:rPr>
          <w:sz w:val="28"/>
        </w:rPr>
        <w:t>Нагалык</w:t>
      </w:r>
      <w:r w:rsidRPr="00395ACF">
        <w:rPr>
          <w:sz w:val="28"/>
        </w:rPr>
        <w:t>» от 1</w:t>
      </w:r>
      <w:r w:rsidR="00395ACF" w:rsidRPr="00395ACF">
        <w:rPr>
          <w:sz w:val="28"/>
        </w:rPr>
        <w:t>2</w:t>
      </w:r>
      <w:r w:rsidRPr="00395ACF">
        <w:rPr>
          <w:sz w:val="28"/>
        </w:rPr>
        <w:t>.11.2015г. №</w:t>
      </w:r>
      <w:r w:rsidR="00395ACF" w:rsidRPr="00395ACF">
        <w:rPr>
          <w:sz w:val="28"/>
        </w:rPr>
        <w:t>61</w:t>
      </w:r>
      <w:r w:rsidRPr="00395ACF">
        <w:rPr>
          <w:sz w:val="28"/>
        </w:rPr>
        <w:t xml:space="preserve"> «Об особенностях составления и утверждения проекта бюджета МО «</w:t>
      </w:r>
      <w:r w:rsidR="00395ACF" w:rsidRPr="00395ACF">
        <w:rPr>
          <w:sz w:val="28"/>
        </w:rPr>
        <w:t>Нагалык</w:t>
      </w:r>
      <w:r w:rsidRPr="00395ACF">
        <w:rPr>
          <w:sz w:val="28"/>
        </w:rPr>
        <w:t>» на 2016 год»</w:t>
      </w:r>
      <w:r w:rsidR="00395ACF">
        <w:rPr>
          <w:sz w:val="28"/>
        </w:rPr>
        <w:t>.</w:t>
      </w:r>
    </w:p>
    <w:p w:rsidR="00640046" w:rsidRPr="00396282" w:rsidRDefault="00640046" w:rsidP="002C1899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C02B99" w:rsidRPr="00396282" w:rsidRDefault="00C02B99" w:rsidP="002C1899">
      <w:pPr>
        <w:tabs>
          <w:tab w:val="left" w:pos="1080"/>
        </w:tabs>
        <w:jc w:val="center"/>
        <w:rPr>
          <w:b/>
          <w:sz w:val="28"/>
        </w:rPr>
      </w:pPr>
      <w:r w:rsidRPr="00396282">
        <w:rPr>
          <w:b/>
          <w:sz w:val="28"/>
        </w:rPr>
        <w:t xml:space="preserve">4. </w:t>
      </w:r>
      <w:r w:rsidR="002C1899" w:rsidRPr="0039628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821173" w:rsidRPr="009102E2" w:rsidRDefault="00821173" w:rsidP="002C1899">
      <w:pPr>
        <w:tabs>
          <w:tab w:val="left" w:pos="1080"/>
        </w:tabs>
        <w:jc w:val="center"/>
        <w:rPr>
          <w:b/>
          <w:sz w:val="28"/>
        </w:rPr>
      </w:pPr>
    </w:p>
    <w:p w:rsidR="002C1899" w:rsidRPr="00624025" w:rsidRDefault="002C1899" w:rsidP="00113659">
      <w:pPr>
        <w:ind w:firstLine="708"/>
        <w:jc w:val="both"/>
        <w:rPr>
          <w:sz w:val="28"/>
        </w:rPr>
      </w:pPr>
      <w:r w:rsidRPr="00624025">
        <w:rPr>
          <w:sz w:val="28"/>
        </w:rPr>
        <w:t xml:space="preserve">Представленные в составе документов к проекту решения основные направления </w:t>
      </w:r>
      <w:r w:rsidR="00812EE4" w:rsidRPr="00624025">
        <w:rPr>
          <w:sz w:val="28"/>
        </w:rPr>
        <w:t xml:space="preserve"> </w:t>
      </w:r>
      <w:r w:rsidRPr="00624025">
        <w:rPr>
          <w:sz w:val="28"/>
        </w:rPr>
        <w:t>бюджетной</w:t>
      </w:r>
      <w:r w:rsidR="00812EE4" w:rsidRPr="00624025">
        <w:rPr>
          <w:sz w:val="28"/>
        </w:rPr>
        <w:t xml:space="preserve"> </w:t>
      </w:r>
      <w:r w:rsidRPr="00624025">
        <w:rPr>
          <w:sz w:val="28"/>
        </w:rPr>
        <w:t xml:space="preserve">и налоговой политики </w:t>
      </w:r>
      <w:r w:rsidR="00715F7F" w:rsidRPr="00624025">
        <w:rPr>
          <w:bCs/>
          <w:sz w:val="28"/>
          <w:szCs w:val="28"/>
        </w:rPr>
        <w:t>МО «</w:t>
      </w:r>
      <w:r w:rsidR="00F1557D" w:rsidRPr="00624025">
        <w:rPr>
          <w:bCs/>
          <w:sz w:val="28"/>
          <w:szCs w:val="28"/>
        </w:rPr>
        <w:t>Нагалык</w:t>
      </w:r>
      <w:r w:rsidR="00715F7F" w:rsidRPr="00624025">
        <w:rPr>
          <w:bCs/>
          <w:sz w:val="28"/>
          <w:szCs w:val="28"/>
        </w:rPr>
        <w:t>»</w:t>
      </w:r>
      <w:r w:rsidRPr="00624025">
        <w:rPr>
          <w:sz w:val="28"/>
        </w:rPr>
        <w:t xml:space="preserve"> на 201</w:t>
      </w:r>
      <w:r w:rsidR="00624025" w:rsidRPr="00624025">
        <w:rPr>
          <w:sz w:val="28"/>
        </w:rPr>
        <w:t>6</w:t>
      </w:r>
      <w:r w:rsidRPr="00624025">
        <w:rPr>
          <w:sz w:val="28"/>
        </w:rPr>
        <w:t xml:space="preserve"> год</w:t>
      </w:r>
      <w:r w:rsidR="0049071F" w:rsidRPr="00624025">
        <w:rPr>
          <w:sz w:val="28"/>
        </w:rPr>
        <w:t xml:space="preserve"> и плановый период 201</w:t>
      </w:r>
      <w:r w:rsidR="00624025" w:rsidRPr="00624025">
        <w:rPr>
          <w:sz w:val="28"/>
        </w:rPr>
        <w:t>7</w:t>
      </w:r>
      <w:r w:rsidR="0049071F" w:rsidRPr="00624025">
        <w:rPr>
          <w:sz w:val="28"/>
        </w:rPr>
        <w:t xml:space="preserve"> и 201</w:t>
      </w:r>
      <w:r w:rsidR="00624025" w:rsidRPr="00624025">
        <w:rPr>
          <w:sz w:val="28"/>
        </w:rPr>
        <w:t>8</w:t>
      </w:r>
      <w:r w:rsidR="0049071F" w:rsidRPr="00624025">
        <w:rPr>
          <w:sz w:val="28"/>
        </w:rPr>
        <w:t xml:space="preserve"> годов</w:t>
      </w:r>
      <w:r w:rsidRPr="00624025">
        <w:rPr>
          <w:sz w:val="28"/>
        </w:rPr>
        <w:t>, утвержденные</w:t>
      </w:r>
      <w:r w:rsidR="00812EE4" w:rsidRPr="00624025">
        <w:rPr>
          <w:sz w:val="28"/>
        </w:rPr>
        <w:t xml:space="preserve"> </w:t>
      </w:r>
      <w:r w:rsidRPr="00624025">
        <w:rPr>
          <w:sz w:val="28"/>
        </w:rPr>
        <w:t xml:space="preserve">постановлением </w:t>
      </w:r>
      <w:r w:rsidR="00715F7F" w:rsidRPr="00624025">
        <w:rPr>
          <w:sz w:val="28"/>
        </w:rPr>
        <w:t xml:space="preserve">главы администрации </w:t>
      </w:r>
      <w:r w:rsidR="00812EE4" w:rsidRPr="00624025">
        <w:rPr>
          <w:sz w:val="28"/>
        </w:rPr>
        <w:t xml:space="preserve"> </w:t>
      </w:r>
      <w:r w:rsidR="00715F7F" w:rsidRPr="00624025">
        <w:rPr>
          <w:sz w:val="28"/>
        </w:rPr>
        <w:t>МО «</w:t>
      </w:r>
      <w:r w:rsidR="00F1557D" w:rsidRPr="00624025">
        <w:rPr>
          <w:sz w:val="28"/>
        </w:rPr>
        <w:t>Нагалык</w:t>
      </w:r>
      <w:r w:rsidR="00715F7F" w:rsidRPr="00624025">
        <w:rPr>
          <w:sz w:val="28"/>
        </w:rPr>
        <w:t>»</w:t>
      </w:r>
      <w:r w:rsidR="00812EE4" w:rsidRPr="00624025">
        <w:rPr>
          <w:sz w:val="28"/>
        </w:rPr>
        <w:t xml:space="preserve"> </w:t>
      </w:r>
      <w:r w:rsidR="00715F7F" w:rsidRPr="00624025">
        <w:rPr>
          <w:sz w:val="28"/>
        </w:rPr>
        <w:t xml:space="preserve"> </w:t>
      </w:r>
      <w:r w:rsidR="00121019" w:rsidRPr="00624025">
        <w:rPr>
          <w:snapToGrid w:val="0"/>
          <w:sz w:val="28"/>
        </w:rPr>
        <w:t xml:space="preserve">от </w:t>
      </w:r>
      <w:r w:rsidR="00624025" w:rsidRPr="00624025">
        <w:rPr>
          <w:snapToGrid w:val="0"/>
          <w:sz w:val="28"/>
        </w:rPr>
        <w:t>27.11.2015г. №79</w:t>
      </w:r>
      <w:r w:rsidR="00456852" w:rsidRPr="00624025">
        <w:rPr>
          <w:snapToGrid w:val="0"/>
          <w:sz w:val="28"/>
        </w:rPr>
        <w:t xml:space="preserve"> </w:t>
      </w:r>
      <w:r w:rsidR="009E4D57" w:rsidRPr="00624025">
        <w:rPr>
          <w:snapToGrid w:val="0"/>
          <w:sz w:val="28"/>
        </w:rPr>
        <w:t>подготовлены</w:t>
      </w:r>
      <w:r w:rsidR="000F6768" w:rsidRPr="00624025">
        <w:rPr>
          <w:snapToGrid w:val="0"/>
          <w:sz w:val="28"/>
        </w:rPr>
        <w:t xml:space="preserve"> в соответствии </w:t>
      </w:r>
      <w:r w:rsidR="00533B80" w:rsidRPr="00624025">
        <w:rPr>
          <w:snapToGrid w:val="0"/>
          <w:sz w:val="28"/>
        </w:rPr>
        <w:t xml:space="preserve">с </w:t>
      </w:r>
      <w:r w:rsidRPr="00624025">
        <w:rPr>
          <w:sz w:val="28"/>
        </w:rPr>
        <w:t>Бюджетн</w:t>
      </w:r>
      <w:r w:rsidR="00533B80" w:rsidRPr="00624025">
        <w:rPr>
          <w:sz w:val="28"/>
        </w:rPr>
        <w:t>ым</w:t>
      </w:r>
      <w:r w:rsidRPr="00624025">
        <w:rPr>
          <w:sz w:val="28"/>
        </w:rPr>
        <w:t xml:space="preserve"> послани</w:t>
      </w:r>
      <w:r w:rsidR="00533B80" w:rsidRPr="00624025">
        <w:rPr>
          <w:sz w:val="28"/>
        </w:rPr>
        <w:t>ем</w:t>
      </w:r>
      <w:r w:rsidRPr="00624025">
        <w:rPr>
          <w:sz w:val="28"/>
        </w:rPr>
        <w:t xml:space="preserve"> Президента </w:t>
      </w:r>
      <w:r w:rsidR="000D2A42" w:rsidRPr="00624025">
        <w:rPr>
          <w:sz w:val="28"/>
        </w:rPr>
        <w:t>РФ Федеральному Собранию РФ от 13.06.2013</w:t>
      </w:r>
      <w:r w:rsidRPr="00624025">
        <w:rPr>
          <w:sz w:val="28"/>
        </w:rPr>
        <w:t>г. «О бюджетной политике в 201</w:t>
      </w:r>
      <w:r w:rsidR="000D2A42" w:rsidRPr="00624025">
        <w:rPr>
          <w:sz w:val="28"/>
        </w:rPr>
        <w:t>4</w:t>
      </w:r>
      <w:r w:rsidRPr="00624025">
        <w:rPr>
          <w:sz w:val="28"/>
        </w:rPr>
        <w:t>-201</w:t>
      </w:r>
      <w:r w:rsidR="000D2A42" w:rsidRPr="00624025">
        <w:rPr>
          <w:sz w:val="28"/>
        </w:rPr>
        <w:t>6</w:t>
      </w:r>
      <w:r w:rsidRPr="00624025">
        <w:rPr>
          <w:sz w:val="28"/>
        </w:rPr>
        <w:t xml:space="preserve"> годах» (далее Послание) </w:t>
      </w:r>
      <w:r w:rsidR="00812EE4" w:rsidRPr="00624025">
        <w:rPr>
          <w:sz w:val="28"/>
        </w:rPr>
        <w:t xml:space="preserve"> </w:t>
      </w:r>
      <w:r w:rsidRPr="00624025">
        <w:rPr>
          <w:sz w:val="28"/>
        </w:rPr>
        <w:t>и включают в себя как поставленные ранее задачи,  так и новые направления, в том числе:</w:t>
      </w:r>
      <w:r w:rsidR="00F612F6" w:rsidRPr="00624025">
        <w:rPr>
          <w:sz w:val="28"/>
        </w:rPr>
        <w:t xml:space="preserve"> </w:t>
      </w:r>
    </w:p>
    <w:p w:rsidR="007D18A9" w:rsidRPr="00624025" w:rsidRDefault="00BC7248" w:rsidP="00456852">
      <w:pPr>
        <w:ind w:firstLine="708"/>
        <w:jc w:val="both"/>
        <w:rPr>
          <w:sz w:val="28"/>
          <w:szCs w:val="28"/>
        </w:rPr>
      </w:pPr>
      <w:r w:rsidRPr="00624025">
        <w:rPr>
          <w:sz w:val="28"/>
          <w:szCs w:val="28"/>
        </w:rPr>
        <w:t xml:space="preserve">- </w:t>
      </w:r>
      <w:r w:rsidR="00456852" w:rsidRPr="00624025">
        <w:rPr>
          <w:sz w:val="28"/>
          <w:szCs w:val="28"/>
        </w:rPr>
        <w:t>повышение качества администрирования доходных источников местного бюджета;</w:t>
      </w:r>
    </w:p>
    <w:p w:rsidR="00906292" w:rsidRPr="00624025" w:rsidRDefault="00456852" w:rsidP="00456852">
      <w:pPr>
        <w:ind w:firstLine="708"/>
        <w:jc w:val="both"/>
        <w:rPr>
          <w:sz w:val="28"/>
          <w:szCs w:val="28"/>
        </w:rPr>
      </w:pPr>
      <w:r w:rsidRPr="00624025">
        <w:rPr>
          <w:sz w:val="28"/>
          <w:szCs w:val="28"/>
        </w:rPr>
        <w:t>- реализация ответственной бюджетной пол</w:t>
      </w:r>
      <w:r w:rsidR="00906292" w:rsidRPr="00624025">
        <w:rPr>
          <w:sz w:val="28"/>
          <w:szCs w:val="28"/>
        </w:rPr>
        <w:t>итики</w:t>
      </w:r>
      <w:r w:rsidRPr="00624025">
        <w:rPr>
          <w:sz w:val="28"/>
          <w:szCs w:val="28"/>
        </w:rPr>
        <w:t>, базовыми принципами которой являются исполнение наиболее значимых действующих расходных обязательств</w:t>
      </w:r>
      <w:r w:rsidR="00906292" w:rsidRPr="00624025">
        <w:rPr>
          <w:sz w:val="28"/>
          <w:szCs w:val="28"/>
        </w:rPr>
        <w:t xml:space="preserve"> и принятие взвешенных решений по вновь принимаемым расходным обязательствам местного бюджета в условиях жестких финансовых ограничений;</w:t>
      </w:r>
    </w:p>
    <w:p w:rsidR="00821173" w:rsidRPr="00CC477E" w:rsidRDefault="00906292" w:rsidP="00CC146F">
      <w:pPr>
        <w:ind w:firstLine="708"/>
        <w:jc w:val="both"/>
        <w:rPr>
          <w:b/>
          <w:color w:val="0070C0"/>
          <w:sz w:val="26"/>
        </w:rPr>
      </w:pPr>
      <w:r w:rsidRPr="00624025">
        <w:rPr>
          <w:sz w:val="28"/>
          <w:szCs w:val="28"/>
        </w:rPr>
        <w:t>- оптимизация расходов на содержание и обеспечение деятельности органов муниципальной власти.</w:t>
      </w:r>
      <w:r w:rsidR="00456852" w:rsidRPr="00CC477E">
        <w:rPr>
          <w:b/>
          <w:color w:val="0070C0"/>
          <w:sz w:val="28"/>
          <w:szCs w:val="28"/>
        </w:rPr>
        <w:t xml:space="preserve"> </w:t>
      </w:r>
    </w:p>
    <w:p w:rsidR="00567400" w:rsidRPr="00155467" w:rsidRDefault="00567400" w:rsidP="009674B6">
      <w:pPr>
        <w:jc w:val="center"/>
        <w:rPr>
          <w:b/>
          <w:sz w:val="28"/>
          <w:szCs w:val="28"/>
        </w:rPr>
      </w:pPr>
    </w:p>
    <w:p w:rsidR="00567400" w:rsidRPr="00155467" w:rsidRDefault="00567400" w:rsidP="009674B6">
      <w:pPr>
        <w:jc w:val="center"/>
        <w:rPr>
          <w:b/>
          <w:sz w:val="28"/>
          <w:szCs w:val="28"/>
        </w:rPr>
      </w:pPr>
    </w:p>
    <w:p w:rsidR="00CC146F" w:rsidRDefault="00C02B99" w:rsidP="00967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624025" w:rsidRDefault="00624025" w:rsidP="009674B6">
      <w:pPr>
        <w:jc w:val="center"/>
        <w:rPr>
          <w:b/>
          <w:sz w:val="28"/>
          <w:szCs w:val="28"/>
        </w:rPr>
      </w:pPr>
    </w:p>
    <w:p w:rsidR="00B24488" w:rsidRPr="00263304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4A1577" w:rsidP="00B244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 w:rsidR="00B24488"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443026">
        <w:rPr>
          <w:sz w:val="28"/>
          <w:szCs w:val="28"/>
        </w:rPr>
        <w:t xml:space="preserve">» </w:t>
      </w:r>
      <w:r w:rsidR="00B24488">
        <w:rPr>
          <w:sz w:val="28"/>
          <w:szCs w:val="28"/>
        </w:rPr>
        <w:t>«О бюджете на 201</w:t>
      </w:r>
      <w:r w:rsidR="0073616A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год</w:t>
      </w:r>
      <w:r w:rsidR="00B24488">
        <w:rPr>
          <w:sz w:val="28"/>
          <w:szCs w:val="28"/>
        </w:rPr>
        <w:t xml:space="preserve">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443026">
        <w:rPr>
          <w:sz w:val="28"/>
          <w:szCs w:val="28"/>
        </w:rPr>
        <w:t>»</w:t>
      </w:r>
      <w:r w:rsidR="00B24488">
        <w:rPr>
          <w:sz w:val="28"/>
          <w:szCs w:val="28"/>
        </w:rPr>
        <w:t xml:space="preserve"> на 201</w:t>
      </w:r>
      <w:r w:rsidR="0073616A">
        <w:rPr>
          <w:sz w:val="28"/>
          <w:szCs w:val="28"/>
        </w:rPr>
        <w:t>6</w:t>
      </w:r>
      <w:r w:rsidR="00B24488"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73616A">
        <w:rPr>
          <w:sz w:val="28"/>
          <w:szCs w:val="28"/>
        </w:rPr>
        <w:t>3917,9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73616A">
        <w:rPr>
          <w:sz w:val="28"/>
          <w:szCs w:val="28"/>
        </w:rPr>
        <w:t>2817,7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общий объем расходов – </w:t>
      </w:r>
      <w:r w:rsidR="0073616A">
        <w:rPr>
          <w:sz w:val="28"/>
          <w:szCs w:val="28"/>
        </w:rPr>
        <w:t>3972,9</w:t>
      </w:r>
      <w:r w:rsidR="00B24488">
        <w:rPr>
          <w:sz w:val="28"/>
          <w:szCs w:val="28"/>
        </w:rPr>
        <w:t xml:space="preserve"> тыс. руб.;</w:t>
      </w:r>
    </w:p>
    <w:p w:rsidR="00263304" w:rsidRDefault="00B24488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73616A">
        <w:rPr>
          <w:sz w:val="28"/>
          <w:szCs w:val="28"/>
        </w:rPr>
        <w:t>55,0</w:t>
      </w:r>
      <w:r>
        <w:rPr>
          <w:sz w:val="28"/>
          <w:szCs w:val="28"/>
        </w:rPr>
        <w:t xml:space="preserve"> тыс. руб.</w:t>
      </w:r>
      <w:r w:rsidR="00756D20">
        <w:rPr>
          <w:sz w:val="28"/>
          <w:szCs w:val="28"/>
        </w:rPr>
        <w:t xml:space="preserve">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</w:t>
      </w:r>
      <w:r w:rsidRPr="00137BB5">
        <w:rPr>
          <w:sz w:val="28"/>
          <w:szCs w:val="28"/>
        </w:rPr>
        <w:t>ст. 92</w:t>
      </w:r>
      <w:r w:rsidR="0086655A" w:rsidRPr="00137BB5">
        <w:rPr>
          <w:sz w:val="28"/>
          <w:szCs w:val="28"/>
        </w:rPr>
        <w:t>.1</w:t>
      </w:r>
      <w:r w:rsidR="0086655A">
        <w:rPr>
          <w:sz w:val="28"/>
          <w:szCs w:val="28"/>
        </w:rPr>
        <w:t xml:space="preserve"> Бюджетного Кодекса РФ размер дефицита бюджета на 201</w:t>
      </w:r>
      <w:r w:rsidR="0073616A">
        <w:rPr>
          <w:sz w:val="28"/>
          <w:szCs w:val="28"/>
        </w:rPr>
        <w:t xml:space="preserve">6 </w:t>
      </w:r>
      <w:r w:rsidR="0086655A">
        <w:rPr>
          <w:sz w:val="28"/>
          <w:szCs w:val="28"/>
        </w:rPr>
        <w:t>год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73616A">
        <w:rPr>
          <w:sz w:val="28"/>
          <w:szCs w:val="28"/>
        </w:rPr>
        <w:t>6</w:t>
      </w:r>
      <w:r w:rsidR="002663F1" w:rsidRPr="009C03BB">
        <w:rPr>
          <w:sz w:val="28"/>
          <w:szCs w:val="28"/>
        </w:rPr>
        <w:t xml:space="preserve"> год создается резервный фонд администрации </w:t>
      </w:r>
      <w:r w:rsidR="002663F1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73616A">
        <w:rPr>
          <w:sz w:val="28"/>
          <w:szCs w:val="28"/>
        </w:rPr>
        <w:t>0,5</w:t>
      </w:r>
      <w:r>
        <w:rPr>
          <w:sz w:val="28"/>
          <w:szCs w:val="28"/>
        </w:rPr>
        <w:t xml:space="preserve"> тыс. руб.</w:t>
      </w:r>
      <w:r w:rsidR="003E3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3E32AA">
        <w:rPr>
          <w:sz w:val="28"/>
          <w:szCs w:val="28"/>
        </w:rPr>
        <w:t xml:space="preserve">около </w:t>
      </w:r>
      <w:r w:rsidR="00841B70">
        <w:rPr>
          <w:sz w:val="28"/>
          <w:szCs w:val="28"/>
        </w:rPr>
        <w:t>0,</w:t>
      </w:r>
      <w:r w:rsidR="0073616A">
        <w:rPr>
          <w:sz w:val="28"/>
          <w:szCs w:val="28"/>
        </w:rPr>
        <w:t>01</w:t>
      </w:r>
      <w:r w:rsidR="002663F1" w:rsidRPr="009C03BB">
        <w:rPr>
          <w:sz w:val="28"/>
          <w:szCs w:val="28"/>
        </w:rPr>
        <w:t>%</w:t>
      </w:r>
      <w:r w:rsidR="0073616A">
        <w:rPr>
          <w:sz w:val="28"/>
          <w:szCs w:val="28"/>
        </w:rPr>
        <w:t xml:space="preserve"> от расходов бюджета</w:t>
      </w:r>
      <w:r w:rsidR="00756D20">
        <w:rPr>
          <w:sz w:val="28"/>
          <w:szCs w:val="28"/>
        </w:rPr>
        <w:t xml:space="preserve">, </w:t>
      </w:r>
      <w:r w:rsidR="002663F1" w:rsidRPr="009C03BB">
        <w:rPr>
          <w:sz w:val="28"/>
          <w:szCs w:val="28"/>
        </w:rPr>
        <w:t xml:space="preserve"> что </w:t>
      </w:r>
      <w:r w:rsidR="002663F1" w:rsidRPr="006F4130">
        <w:rPr>
          <w:sz w:val="28"/>
          <w:szCs w:val="28"/>
        </w:rPr>
        <w:t>соответ</w:t>
      </w:r>
      <w:r w:rsidR="004A1577" w:rsidRPr="006F4130">
        <w:rPr>
          <w:sz w:val="28"/>
          <w:szCs w:val="28"/>
        </w:rPr>
        <w:t>ствует ст.</w:t>
      </w:r>
      <w:r w:rsidR="00B2187E" w:rsidRPr="006F4130">
        <w:rPr>
          <w:sz w:val="28"/>
          <w:szCs w:val="28"/>
        </w:rPr>
        <w:t>81 БК</w:t>
      </w:r>
      <w:r w:rsidR="00B2187E">
        <w:rPr>
          <w:sz w:val="28"/>
          <w:szCs w:val="28"/>
        </w:rPr>
        <w:t xml:space="preserve"> РФ.</w:t>
      </w:r>
    </w:p>
    <w:p w:rsidR="00E86D2A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, то расходы </w:t>
      </w:r>
      <w:r w:rsidR="00137BB5">
        <w:rPr>
          <w:sz w:val="28"/>
          <w:szCs w:val="28"/>
        </w:rPr>
        <w:t>характеризуются</w:t>
      </w:r>
      <w:r w:rsidRPr="00B864F2">
        <w:rPr>
          <w:sz w:val="28"/>
          <w:szCs w:val="28"/>
        </w:rPr>
        <w:t xml:space="preserve"> следующим образом:</w:t>
      </w:r>
    </w:p>
    <w:p w:rsidR="00525511" w:rsidRPr="00D8085F" w:rsidRDefault="00525511" w:rsidP="00C574B7">
      <w:pPr>
        <w:ind w:firstLine="708"/>
        <w:jc w:val="right"/>
        <w:rPr>
          <w:szCs w:val="24"/>
        </w:rPr>
      </w:pPr>
      <w:r w:rsidRPr="00525511">
        <w:rPr>
          <w:szCs w:val="24"/>
        </w:rPr>
        <w:t>Таблица 1.</w:t>
      </w:r>
    </w:p>
    <w:p w:rsidR="00387603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Данные об объемах доходов и расходов бюджета МО «</w:t>
      </w:r>
      <w:r w:rsidR="00F1557D">
        <w:rPr>
          <w:sz w:val="28"/>
          <w:szCs w:val="28"/>
        </w:rPr>
        <w:t>Нагалык</w:t>
      </w:r>
      <w:r w:rsidRPr="00B95586">
        <w:rPr>
          <w:sz w:val="28"/>
          <w:szCs w:val="28"/>
        </w:rPr>
        <w:t xml:space="preserve">», </w:t>
      </w:r>
    </w:p>
    <w:p w:rsidR="00D8085F" w:rsidRPr="00B95586" w:rsidRDefault="00D8085F" w:rsidP="00B95586">
      <w:pPr>
        <w:ind w:firstLine="708"/>
        <w:jc w:val="center"/>
        <w:rPr>
          <w:sz w:val="28"/>
          <w:szCs w:val="28"/>
        </w:rPr>
      </w:pPr>
      <w:r w:rsidRPr="00B95586">
        <w:rPr>
          <w:sz w:val="28"/>
          <w:szCs w:val="28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126"/>
        <w:gridCol w:w="2410"/>
        <w:gridCol w:w="2410"/>
      </w:tblGrid>
      <w:tr w:rsidR="009F0073" w:rsidRPr="004F39DE" w:rsidTr="006113BF">
        <w:trPr>
          <w:trHeight w:val="375"/>
        </w:trPr>
        <w:tc>
          <w:tcPr>
            <w:tcW w:w="2518" w:type="dxa"/>
            <w:vMerge w:val="restart"/>
            <w:vAlign w:val="center"/>
          </w:tcPr>
          <w:p w:rsidR="009F0073" w:rsidRPr="00525511" w:rsidRDefault="009F0073" w:rsidP="004F39D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F0073" w:rsidRPr="00A71E45" w:rsidRDefault="009F0073" w:rsidP="00EC50D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410" w:type="dxa"/>
            <w:vMerge w:val="restart"/>
            <w:vAlign w:val="center"/>
          </w:tcPr>
          <w:p w:rsidR="009F0073" w:rsidRPr="00A71E45" w:rsidRDefault="009F0073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2015</w:t>
            </w:r>
          </w:p>
          <w:p w:rsidR="009F0073" w:rsidRPr="00525511" w:rsidRDefault="009F0073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2410" w:type="dxa"/>
            <w:vMerge w:val="restart"/>
            <w:vAlign w:val="center"/>
          </w:tcPr>
          <w:p w:rsidR="009F0073" w:rsidRPr="00A71E45" w:rsidRDefault="009F0073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2016</w:t>
            </w:r>
          </w:p>
          <w:p w:rsidR="009F0073" w:rsidRPr="00525511" w:rsidRDefault="009F0073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</w:tr>
      <w:tr w:rsidR="009F0073" w:rsidRPr="004F39DE" w:rsidTr="006113BF">
        <w:trPr>
          <w:trHeight w:val="322"/>
        </w:trPr>
        <w:tc>
          <w:tcPr>
            <w:tcW w:w="2518" w:type="dxa"/>
            <w:vMerge/>
            <w:vAlign w:val="center"/>
          </w:tcPr>
          <w:p w:rsidR="009F0073" w:rsidRPr="00525511" w:rsidRDefault="009F0073" w:rsidP="004F39D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F0073" w:rsidRPr="00525511" w:rsidRDefault="009F0073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F0073" w:rsidRPr="00525511" w:rsidRDefault="009F0073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F0073" w:rsidRPr="00525511" w:rsidRDefault="009F0073" w:rsidP="004F39DE">
            <w:pPr>
              <w:jc w:val="center"/>
              <w:rPr>
                <w:b/>
                <w:sz w:val="20"/>
              </w:rPr>
            </w:pPr>
          </w:p>
        </w:tc>
      </w:tr>
      <w:tr w:rsidR="009F0073" w:rsidRPr="004F39DE" w:rsidTr="006113BF">
        <w:trPr>
          <w:trHeight w:val="645"/>
        </w:trPr>
        <w:tc>
          <w:tcPr>
            <w:tcW w:w="2518" w:type="dxa"/>
            <w:vAlign w:val="center"/>
          </w:tcPr>
          <w:p w:rsidR="009F0073" w:rsidRPr="00525511" w:rsidRDefault="00825EA6" w:rsidP="00825EA6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9F0073" w:rsidRPr="00525511">
              <w:rPr>
                <w:sz w:val="20"/>
              </w:rPr>
              <w:t>сего доходов</w:t>
            </w:r>
          </w:p>
        </w:tc>
        <w:tc>
          <w:tcPr>
            <w:tcW w:w="2126" w:type="dxa"/>
            <w:vAlign w:val="center"/>
          </w:tcPr>
          <w:p w:rsidR="009F0073" w:rsidRPr="006C2F4F" w:rsidRDefault="009F007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6854,1</w:t>
            </w:r>
          </w:p>
        </w:tc>
        <w:tc>
          <w:tcPr>
            <w:tcW w:w="2410" w:type="dxa"/>
            <w:vAlign w:val="center"/>
          </w:tcPr>
          <w:p w:rsidR="009F0073" w:rsidRPr="00E9199F" w:rsidRDefault="009F007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6953,5</w:t>
            </w:r>
          </w:p>
        </w:tc>
        <w:tc>
          <w:tcPr>
            <w:tcW w:w="2410" w:type="dxa"/>
            <w:vAlign w:val="center"/>
          </w:tcPr>
          <w:p w:rsidR="009F0073" w:rsidRPr="00DF311F" w:rsidRDefault="009F007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3917,9</w:t>
            </w:r>
          </w:p>
        </w:tc>
      </w:tr>
      <w:tr w:rsidR="009F0073" w:rsidRPr="004F39DE" w:rsidTr="006113BF">
        <w:trPr>
          <w:trHeight w:val="645"/>
        </w:trPr>
        <w:tc>
          <w:tcPr>
            <w:tcW w:w="2518" w:type="dxa"/>
            <w:vAlign w:val="center"/>
          </w:tcPr>
          <w:p w:rsidR="009F0073" w:rsidRPr="00525511" w:rsidRDefault="009F0073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126" w:type="dxa"/>
            <w:vAlign w:val="center"/>
          </w:tcPr>
          <w:p w:rsidR="009F0073" w:rsidRPr="006C2F4F" w:rsidRDefault="009F007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F0073" w:rsidRDefault="009F0073" w:rsidP="003D08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1,45</w:t>
            </w:r>
          </w:p>
        </w:tc>
        <w:tc>
          <w:tcPr>
            <w:tcW w:w="2410" w:type="dxa"/>
            <w:vAlign w:val="center"/>
          </w:tcPr>
          <w:p w:rsidR="009F0073" w:rsidRDefault="009F0073" w:rsidP="003D08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-43,66</w:t>
            </w:r>
          </w:p>
        </w:tc>
      </w:tr>
      <w:tr w:rsidR="009F0073" w:rsidRPr="004F39DE" w:rsidTr="006113BF">
        <w:trPr>
          <w:trHeight w:val="645"/>
        </w:trPr>
        <w:tc>
          <w:tcPr>
            <w:tcW w:w="2518" w:type="dxa"/>
            <w:vAlign w:val="center"/>
          </w:tcPr>
          <w:p w:rsidR="009F0073" w:rsidRPr="00525511" w:rsidRDefault="009F0073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2126" w:type="dxa"/>
            <w:vAlign w:val="center"/>
          </w:tcPr>
          <w:p w:rsidR="009F0073" w:rsidRPr="006C2F4F" w:rsidRDefault="009F0073" w:rsidP="00142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6847,6</w:t>
            </w:r>
          </w:p>
        </w:tc>
        <w:tc>
          <w:tcPr>
            <w:tcW w:w="2410" w:type="dxa"/>
            <w:vAlign w:val="center"/>
          </w:tcPr>
          <w:p w:rsidR="009F0073" w:rsidRDefault="009F0073" w:rsidP="003D08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7038,0</w:t>
            </w:r>
          </w:p>
        </w:tc>
        <w:tc>
          <w:tcPr>
            <w:tcW w:w="2410" w:type="dxa"/>
            <w:vAlign w:val="center"/>
          </w:tcPr>
          <w:p w:rsidR="009F0073" w:rsidRDefault="009F0073" w:rsidP="003D08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3972,9</w:t>
            </w:r>
          </w:p>
        </w:tc>
      </w:tr>
      <w:tr w:rsidR="009F0073" w:rsidRPr="004F39DE" w:rsidTr="006113BF">
        <w:trPr>
          <w:trHeight w:val="645"/>
        </w:trPr>
        <w:tc>
          <w:tcPr>
            <w:tcW w:w="2518" w:type="dxa"/>
            <w:vAlign w:val="center"/>
          </w:tcPr>
          <w:p w:rsidR="009F0073" w:rsidRPr="00525511" w:rsidRDefault="009F0073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>Рост (+; -) в %</w:t>
            </w:r>
          </w:p>
        </w:tc>
        <w:tc>
          <w:tcPr>
            <w:tcW w:w="2126" w:type="dxa"/>
            <w:vAlign w:val="center"/>
          </w:tcPr>
          <w:p w:rsidR="009F0073" w:rsidRPr="00DF311F" w:rsidRDefault="009F007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9F0073" w:rsidRDefault="009F0073" w:rsidP="003D08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2,78</w:t>
            </w:r>
          </w:p>
        </w:tc>
        <w:tc>
          <w:tcPr>
            <w:tcW w:w="2410" w:type="dxa"/>
            <w:vAlign w:val="center"/>
          </w:tcPr>
          <w:p w:rsidR="009F0073" w:rsidRDefault="009F0073" w:rsidP="003D08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-43,55</w:t>
            </w:r>
          </w:p>
        </w:tc>
      </w:tr>
    </w:tbl>
    <w:p w:rsidR="002663F1" w:rsidRDefault="000B1087" w:rsidP="00CC14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r w:rsidR="00F1557D">
        <w:rPr>
          <w:sz w:val="28"/>
          <w:szCs w:val="28"/>
        </w:rPr>
        <w:t>Нагалык</w:t>
      </w:r>
      <w:r w:rsidR="004A5555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2B59E3">
        <w:rPr>
          <w:sz w:val="28"/>
          <w:szCs w:val="28"/>
        </w:rPr>
        <w:t>5</w:t>
      </w:r>
      <w:r w:rsidR="004F39DE"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2B59E3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="002B59E3">
        <w:rPr>
          <w:sz w:val="28"/>
          <w:szCs w:val="28"/>
        </w:rPr>
        <w:t>бол</w:t>
      </w:r>
      <w:r w:rsidR="005A0972">
        <w:rPr>
          <w:sz w:val="28"/>
          <w:szCs w:val="28"/>
        </w:rPr>
        <w:t>ь</w:t>
      </w:r>
      <w:r w:rsidR="00046BE0">
        <w:rPr>
          <w:sz w:val="28"/>
          <w:szCs w:val="28"/>
        </w:rPr>
        <w:t>ше</w:t>
      </w:r>
      <w:r w:rsidR="004F39DE" w:rsidRPr="00B864F2">
        <w:rPr>
          <w:sz w:val="28"/>
          <w:szCs w:val="28"/>
        </w:rPr>
        <w:t xml:space="preserve"> на </w:t>
      </w:r>
      <w:r w:rsidR="002B59E3">
        <w:rPr>
          <w:color w:val="000000"/>
          <w:sz w:val="28"/>
          <w:szCs w:val="28"/>
        </w:rPr>
        <w:t>99,4</w:t>
      </w:r>
      <w:r w:rsidR="006C2F4F">
        <w:rPr>
          <w:color w:val="000000"/>
          <w:sz w:val="28"/>
          <w:szCs w:val="28"/>
        </w:rPr>
        <w:t xml:space="preserve"> </w:t>
      </w:r>
      <w:r w:rsidR="00046BE0" w:rsidRPr="006C2F4F">
        <w:rPr>
          <w:sz w:val="28"/>
          <w:szCs w:val="28"/>
        </w:rPr>
        <w:t>тыс</w:t>
      </w:r>
      <w:r w:rsidR="00046BE0">
        <w:rPr>
          <w:sz w:val="28"/>
          <w:szCs w:val="28"/>
        </w:rPr>
        <w:t xml:space="preserve">. руб. </w:t>
      </w:r>
      <w:r w:rsidR="00046BE0" w:rsidRPr="00E91FE0">
        <w:rPr>
          <w:sz w:val="28"/>
          <w:szCs w:val="28"/>
        </w:rPr>
        <w:t xml:space="preserve">или </w:t>
      </w:r>
      <w:r w:rsidR="002B59E3">
        <w:rPr>
          <w:sz w:val="28"/>
          <w:szCs w:val="28"/>
        </w:rPr>
        <w:t>1,45</w:t>
      </w:r>
      <w:r w:rsidR="006C2F4F">
        <w:rPr>
          <w:sz w:val="28"/>
          <w:szCs w:val="28"/>
        </w:rPr>
        <w:t xml:space="preserve"> </w:t>
      </w:r>
      <w:r w:rsidR="004F39DE" w:rsidRPr="00E91FE0">
        <w:rPr>
          <w:sz w:val="28"/>
          <w:szCs w:val="28"/>
        </w:rPr>
        <w:t>%</w:t>
      </w:r>
      <w:r w:rsidR="00653B81" w:rsidRPr="00E91FE0">
        <w:rPr>
          <w:sz w:val="28"/>
          <w:szCs w:val="28"/>
        </w:rPr>
        <w:t>.</w:t>
      </w:r>
      <w:r w:rsidR="00C574B7" w:rsidRPr="00C574B7">
        <w:rPr>
          <w:sz w:val="28"/>
          <w:szCs w:val="28"/>
        </w:rPr>
        <w:t xml:space="preserve">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бюджета на 201</w:t>
      </w:r>
      <w:r w:rsidR="002B59E3">
        <w:rPr>
          <w:sz w:val="28"/>
          <w:szCs w:val="28"/>
        </w:rPr>
        <w:t>6</w:t>
      </w:r>
      <w:r w:rsidR="00653B81">
        <w:rPr>
          <w:sz w:val="28"/>
          <w:szCs w:val="28"/>
        </w:rPr>
        <w:t xml:space="preserve"> год меньше ожидаемого исполнения 201</w:t>
      </w:r>
      <w:r w:rsidR="002B59E3">
        <w:rPr>
          <w:sz w:val="28"/>
          <w:szCs w:val="28"/>
        </w:rPr>
        <w:t>5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097336" w:rsidRDefault="00180C2C" w:rsidP="009674B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2B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2B59E3">
        <w:rPr>
          <w:sz w:val="28"/>
          <w:szCs w:val="28"/>
        </w:rPr>
        <w:t>6</w:t>
      </w:r>
      <w:r w:rsidR="006553DF">
        <w:rPr>
          <w:sz w:val="28"/>
          <w:szCs w:val="28"/>
        </w:rPr>
        <w:t xml:space="preserve"> год</w:t>
      </w:r>
      <w:r w:rsidR="006C2F4F">
        <w:rPr>
          <w:sz w:val="28"/>
          <w:szCs w:val="28"/>
        </w:rPr>
        <w:t xml:space="preserve"> </w:t>
      </w:r>
      <w:r w:rsidR="002B59E3">
        <w:rPr>
          <w:sz w:val="28"/>
          <w:szCs w:val="28"/>
        </w:rPr>
        <w:t>бол</w:t>
      </w:r>
      <w:r w:rsidR="006553DF">
        <w:rPr>
          <w:sz w:val="28"/>
          <w:szCs w:val="28"/>
        </w:rPr>
        <w:t xml:space="preserve">ьше </w:t>
      </w:r>
      <w:r w:rsidR="009A6970">
        <w:rPr>
          <w:sz w:val="28"/>
          <w:szCs w:val="28"/>
        </w:rPr>
        <w:t xml:space="preserve">на </w:t>
      </w:r>
      <w:r w:rsidR="002B59E3">
        <w:rPr>
          <w:color w:val="000000"/>
          <w:sz w:val="28"/>
          <w:szCs w:val="28"/>
        </w:rPr>
        <w:t>190,4</w:t>
      </w:r>
      <w:r w:rsidR="006C2F4F">
        <w:rPr>
          <w:color w:val="000000"/>
          <w:sz w:val="20"/>
        </w:rPr>
        <w:t xml:space="preserve"> </w:t>
      </w:r>
      <w:r w:rsidR="006553DF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или на </w:t>
      </w:r>
      <w:r w:rsidR="002B59E3">
        <w:rPr>
          <w:sz w:val="28"/>
          <w:szCs w:val="28"/>
        </w:rPr>
        <w:t>2,78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>прогнозное значение общей суммы расходов на 201</w:t>
      </w:r>
      <w:r w:rsidR="002B59E3">
        <w:rPr>
          <w:sz w:val="28"/>
          <w:szCs w:val="28"/>
        </w:rPr>
        <w:t>6</w:t>
      </w:r>
      <w:r w:rsidR="006113BF"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год</w:t>
      </w:r>
      <w:r w:rsidR="00C574B7" w:rsidRPr="00C574B7">
        <w:rPr>
          <w:sz w:val="28"/>
          <w:szCs w:val="28"/>
        </w:rPr>
        <w:t xml:space="preserve"> </w:t>
      </w:r>
      <w:r w:rsidR="00703839">
        <w:rPr>
          <w:sz w:val="28"/>
          <w:szCs w:val="28"/>
        </w:rPr>
        <w:t xml:space="preserve">меньше </w:t>
      </w:r>
      <w:r w:rsidR="006553DF">
        <w:rPr>
          <w:sz w:val="28"/>
          <w:szCs w:val="28"/>
        </w:rPr>
        <w:t>ожидаем</w:t>
      </w:r>
      <w:r w:rsidR="00703839">
        <w:rPr>
          <w:sz w:val="28"/>
          <w:szCs w:val="28"/>
        </w:rPr>
        <w:t>ого</w:t>
      </w:r>
      <w:r w:rsidR="006553DF">
        <w:rPr>
          <w:sz w:val="28"/>
          <w:szCs w:val="28"/>
        </w:rPr>
        <w:t xml:space="preserve"> исполнени</w:t>
      </w:r>
      <w:r w:rsidR="00703839">
        <w:rPr>
          <w:sz w:val="28"/>
          <w:szCs w:val="28"/>
        </w:rPr>
        <w:t>я</w:t>
      </w:r>
      <w:r w:rsidR="006553DF">
        <w:rPr>
          <w:sz w:val="28"/>
          <w:szCs w:val="28"/>
        </w:rPr>
        <w:t xml:space="preserve"> 201</w:t>
      </w:r>
      <w:r w:rsidR="002B59E3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</w:rPr>
        <w:tab/>
      </w:r>
    </w:p>
    <w:p w:rsidR="0055574D" w:rsidRDefault="0055574D" w:rsidP="009674B6">
      <w:pPr>
        <w:ind w:right="-55" w:firstLine="708"/>
        <w:jc w:val="both"/>
        <w:rPr>
          <w:sz w:val="28"/>
        </w:rPr>
      </w:pPr>
    </w:p>
    <w:p w:rsidR="00AD15BD" w:rsidRPr="00B25846" w:rsidRDefault="00AD15BD" w:rsidP="00B244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3D9" w:rsidRPr="00155467" w:rsidRDefault="00C02B99" w:rsidP="003B53D9">
      <w:pPr>
        <w:ind w:right="282" w:firstLine="540"/>
        <w:jc w:val="center"/>
        <w:rPr>
          <w:b/>
          <w:sz w:val="28"/>
          <w:szCs w:val="28"/>
        </w:rPr>
      </w:pPr>
      <w:r w:rsidRPr="00B25846">
        <w:rPr>
          <w:b/>
          <w:sz w:val="28"/>
          <w:szCs w:val="28"/>
        </w:rPr>
        <w:t>6</w:t>
      </w:r>
      <w:r w:rsidR="003B53D9" w:rsidRPr="00B25846">
        <w:rPr>
          <w:b/>
          <w:sz w:val="28"/>
          <w:szCs w:val="28"/>
        </w:rPr>
        <w:t>. Доходы бюджета МО «</w:t>
      </w:r>
      <w:r w:rsidR="00F1557D">
        <w:rPr>
          <w:b/>
          <w:sz w:val="28"/>
          <w:szCs w:val="28"/>
        </w:rPr>
        <w:t>Нагалык</w:t>
      </w:r>
      <w:r w:rsidR="003B53D9" w:rsidRPr="00B25846">
        <w:rPr>
          <w:b/>
          <w:sz w:val="28"/>
          <w:szCs w:val="28"/>
        </w:rPr>
        <w:t xml:space="preserve">» </w:t>
      </w:r>
    </w:p>
    <w:p w:rsidR="00567400" w:rsidRPr="00155467" w:rsidRDefault="00567400" w:rsidP="003B53D9">
      <w:pPr>
        <w:ind w:right="282" w:firstLine="540"/>
        <w:jc w:val="center"/>
        <w:rPr>
          <w:b/>
          <w:sz w:val="28"/>
          <w:szCs w:val="28"/>
        </w:rPr>
      </w:pPr>
    </w:p>
    <w:p w:rsidR="009674B6" w:rsidRPr="00B25846" w:rsidRDefault="003B53D9" w:rsidP="003B53D9">
      <w:pPr>
        <w:ind w:right="-55" w:firstLine="708"/>
        <w:jc w:val="both"/>
        <w:rPr>
          <w:sz w:val="28"/>
          <w:szCs w:val="28"/>
        </w:rPr>
      </w:pPr>
      <w:r w:rsidRPr="00B25846">
        <w:rPr>
          <w:sz w:val="28"/>
          <w:szCs w:val="28"/>
        </w:rPr>
        <w:t xml:space="preserve">В целом доходы бюджета </w:t>
      </w:r>
      <w:r w:rsidR="002C385B" w:rsidRPr="00B25846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2C385B" w:rsidRPr="00B25846">
        <w:rPr>
          <w:sz w:val="28"/>
          <w:szCs w:val="28"/>
        </w:rPr>
        <w:t>»</w:t>
      </w:r>
      <w:r w:rsidRPr="00B25846">
        <w:rPr>
          <w:sz w:val="28"/>
          <w:szCs w:val="28"/>
        </w:rPr>
        <w:t xml:space="preserve"> прогнозируются на 201</w:t>
      </w:r>
      <w:r w:rsidR="00097336">
        <w:rPr>
          <w:sz w:val="28"/>
          <w:szCs w:val="28"/>
        </w:rPr>
        <w:t>6</w:t>
      </w:r>
      <w:r w:rsidRPr="00B25846">
        <w:rPr>
          <w:sz w:val="28"/>
          <w:szCs w:val="28"/>
        </w:rPr>
        <w:t xml:space="preserve"> год в сумме </w:t>
      </w:r>
      <w:r w:rsidR="00097336">
        <w:rPr>
          <w:sz w:val="28"/>
          <w:szCs w:val="28"/>
        </w:rPr>
        <w:t>3917,9</w:t>
      </w:r>
      <w:r w:rsidR="00104E0D" w:rsidRPr="00B25846">
        <w:rPr>
          <w:sz w:val="28"/>
          <w:szCs w:val="28"/>
        </w:rPr>
        <w:t xml:space="preserve"> </w:t>
      </w:r>
      <w:r w:rsidRPr="00B25846">
        <w:rPr>
          <w:sz w:val="28"/>
          <w:szCs w:val="28"/>
        </w:rPr>
        <w:t xml:space="preserve">тыс. руб. Данные по доходам бюджета </w:t>
      </w:r>
      <w:r w:rsidR="00B64143" w:rsidRPr="00B25846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B64143" w:rsidRPr="00B25846">
        <w:rPr>
          <w:sz w:val="28"/>
          <w:szCs w:val="28"/>
        </w:rPr>
        <w:t>»</w:t>
      </w:r>
      <w:r w:rsidRPr="00B25846">
        <w:rPr>
          <w:sz w:val="28"/>
          <w:szCs w:val="28"/>
        </w:rPr>
        <w:t xml:space="preserve"> за 201</w:t>
      </w:r>
      <w:r w:rsidR="00097336">
        <w:rPr>
          <w:sz w:val="28"/>
          <w:szCs w:val="28"/>
        </w:rPr>
        <w:t>5</w:t>
      </w:r>
      <w:r w:rsidRPr="00B25846">
        <w:rPr>
          <w:sz w:val="28"/>
          <w:szCs w:val="28"/>
        </w:rPr>
        <w:t>-201</w:t>
      </w:r>
      <w:r w:rsidR="00040500">
        <w:rPr>
          <w:sz w:val="28"/>
          <w:szCs w:val="28"/>
        </w:rPr>
        <w:t>6</w:t>
      </w:r>
      <w:r w:rsidRPr="00B25846">
        <w:rPr>
          <w:sz w:val="28"/>
          <w:szCs w:val="28"/>
        </w:rPr>
        <w:t xml:space="preserve"> годы представлены в таблице </w:t>
      </w:r>
      <w:r w:rsidR="00004284" w:rsidRPr="00B25846">
        <w:rPr>
          <w:sz w:val="28"/>
          <w:szCs w:val="28"/>
        </w:rPr>
        <w:t>2</w:t>
      </w:r>
      <w:r w:rsidRPr="00B25846">
        <w:rPr>
          <w:sz w:val="28"/>
          <w:szCs w:val="28"/>
        </w:rPr>
        <w:t>.</w:t>
      </w:r>
    </w:p>
    <w:p w:rsidR="00EA5B5F" w:rsidRDefault="00EA5B5F" w:rsidP="00F40074">
      <w:pPr>
        <w:ind w:right="-55" w:firstLine="708"/>
        <w:jc w:val="right"/>
        <w:rPr>
          <w:sz w:val="28"/>
          <w:szCs w:val="28"/>
        </w:rPr>
      </w:pPr>
    </w:p>
    <w:p w:rsidR="00EA5B5F" w:rsidRDefault="00EA5B5F" w:rsidP="00F40074">
      <w:pPr>
        <w:ind w:right="-55" w:firstLine="708"/>
        <w:jc w:val="right"/>
        <w:rPr>
          <w:sz w:val="28"/>
          <w:szCs w:val="28"/>
        </w:rPr>
      </w:pPr>
    </w:p>
    <w:p w:rsidR="00EA5B5F" w:rsidRDefault="00EA5B5F" w:rsidP="00F40074">
      <w:pPr>
        <w:ind w:right="-55" w:firstLine="708"/>
        <w:jc w:val="right"/>
        <w:rPr>
          <w:sz w:val="28"/>
          <w:szCs w:val="28"/>
        </w:rPr>
      </w:pPr>
    </w:p>
    <w:p w:rsidR="00671901" w:rsidRDefault="00F40074" w:rsidP="00F40074">
      <w:pPr>
        <w:ind w:right="-55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 </w:t>
      </w:r>
    </w:p>
    <w:p w:rsidR="00F40074" w:rsidRDefault="00F40074" w:rsidP="00F40074">
      <w:pPr>
        <w:ind w:right="-5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Данные по доходам бюджета МО «Нагалык» на 2015 и 2016 годы</w:t>
      </w:r>
    </w:p>
    <w:tbl>
      <w:tblPr>
        <w:tblW w:w="9371" w:type="dxa"/>
        <w:tblInd w:w="93" w:type="dxa"/>
        <w:tblLayout w:type="fixed"/>
        <w:tblLook w:val="0000"/>
      </w:tblPr>
      <w:tblGrid>
        <w:gridCol w:w="3701"/>
        <w:gridCol w:w="1417"/>
        <w:gridCol w:w="1134"/>
        <w:gridCol w:w="1276"/>
        <w:gridCol w:w="1843"/>
      </w:tblGrid>
      <w:tr w:rsidR="00633E9B" w:rsidRPr="007551FA" w:rsidTr="00633E9B">
        <w:trPr>
          <w:trHeight w:val="548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3E9B" w:rsidRPr="006C0E6B" w:rsidRDefault="00633E9B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3E9B" w:rsidRPr="006C0E6B" w:rsidRDefault="00633E9B" w:rsidP="00097336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3E9B" w:rsidRPr="006C0E6B" w:rsidRDefault="00633E9B" w:rsidP="00097336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3E9B" w:rsidRPr="006C0E6B" w:rsidRDefault="00633E9B" w:rsidP="00097336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3E9B" w:rsidRPr="006C0E6B" w:rsidRDefault="00633E9B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2016г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2015г.,</w:t>
            </w:r>
            <w:r w:rsidRPr="006C0E6B">
              <w:rPr>
                <w:bCs/>
                <w:sz w:val="18"/>
                <w:szCs w:val="18"/>
              </w:rPr>
              <w:t xml:space="preserve"> (%)</w:t>
            </w:r>
          </w:p>
          <w:p w:rsidR="00633E9B" w:rsidRPr="006C0E6B" w:rsidRDefault="00633E9B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33E9B" w:rsidRPr="007551FA" w:rsidTr="00633E9B">
        <w:trPr>
          <w:trHeight w:val="547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3E9B" w:rsidRPr="006C0E6B" w:rsidRDefault="00633E9B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E9B" w:rsidRPr="006C0E6B" w:rsidRDefault="00633E9B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E9B" w:rsidRPr="006C0E6B" w:rsidRDefault="00633E9B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E9B" w:rsidRPr="006C0E6B" w:rsidRDefault="00633E9B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E9B" w:rsidRPr="006C0E6B" w:rsidRDefault="00633E9B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40074" w:rsidRPr="007551FA" w:rsidTr="00F40074">
        <w:trPr>
          <w:trHeight w:val="4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Pr="006C0E6B" w:rsidRDefault="006F4130" w:rsidP="00633E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Pr="00155C0E" w:rsidRDefault="00F40074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Pr="00155C0E" w:rsidRDefault="00F40074" w:rsidP="00155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Default="00F40074" w:rsidP="00F400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Default="00F40074" w:rsidP="00F400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113,7</w:t>
            </w:r>
          </w:p>
        </w:tc>
      </w:tr>
      <w:tr w:rsidR="006F4130" w:rsidRPr="007551FA" w:rsidTr="00F40074">
        <w:trPr>
          <w:trHeight w:val="4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30" w:rsidRPr="006F4130" w:rsidRDefault="006F4130" w:rsidP="00633E9B">
            <w:pPr>
              <w:rPr>
                <w:i/>
                <w:sz w:val="22"/>
                <w:szCs w:val="22"/>
              </w:rPr>
            </w:pPr>
            <w:r w:rsidRPr="006F4130">
              <w:rPr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30" w:rsidRDefault="0029771B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30" w:rsidRDefault="00C03450" w:rsidP="00155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30" w:rsidRDefault="00C03450" w:rsidP="00F400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30" w:rsidRDefault="00C03450" w:rsidP="00F400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113,9</w:t>
            </w:r>
          </w:p>
        </w:tc>
      </w:tr>
      <w:tr w:rsidR="00F40074" w:rsidRPr="00B953A1" w:rsidTr="00F40074">
        <w:trPr>
          <w:trHeight w:val="4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Pr="006F4130" w:rsidRDefault="006F4130" w:rsidP="0012687C">
            <w:pPr>
              <w:rPr>
                <w:i/>
                <w:sz w:val="22"/>
                <w:szCs w:val="22"/>
              </w:rPr>
            </w:pPr>
            <w:r w:rsidRPr="006F4130">
              <w:rPr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Pr="00155C0E" w:rsidRDefault="0029771B" w:rsidP="001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Pr="00155C0E" w:rsidRDefault="00C03450" w:rsidP="001268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Default="00C03450" w:rsidP="00F400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Default="00C03450" w:rsidP="00F400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6F4130" w:rsidRPr="00B953A1" w:rsidTr="00F40074">
        <w:trPr>
          <w:trHeight w:val="4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30" w:rsidRPr="006C0E6B" w:rsidRDefault="006F4130" w:rsidP="00313218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30" w:rsidRPr="00155C0E" w:rsidRDefault="006F4130" w:rsidP="00313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30" w:rsidRPr="00155C0E" w:rsidRDefault="006F4130" w:rsidP="00313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30" w:rsidRDefault="006F4130" w:rsidP="003132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-3168,4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130" w:rsidRDefault="006F4130" w:rsidP="00313218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47,1</w:t>
            </w:r>
          </w:p>
        </w:tc>
      </w:tr>
      <w:tr w:rsidR="00F40074" w:rsidRPr="007551FA" w:rsidTr="00F40074">
        <w:trPr>
          <w:trHeight w:val="4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Pr="006C0E6B" w:rsidRDefault="00F40074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Pr="00155C0E" w:rsidRDefault="00F40074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Pr="00C03450" w:rsidRDefault="00F40074" w:rsidP="0012687C">
            <w:pPr>
              <w:jc w:val="center"/>
              <w:rPr>
                <w:b/>
                <w:sz w:val="20"/>
              </w:rPr>
            </w:pPr>
            <w:r w:rsidRPr="00C03450">
              <w:rPr>
                <w:b/>
                <w:sz w:val="20"/>
              </w:rPr>
              <w:t>3917,9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Default="00F40074" w:rsidP="00F400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-3035,6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074" w:rsidRDefault="00F40074" w:rsidP="00F4007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56,3</w:t>
            </w:r>
          </w:p>
        </w:tc>
      </w:tr>
    </w:tbl>
    <w:p w:rsidR="00567400" w:rsidRDefault="00567400" w:rsidP="006C0E6B">
      <w:pPr>
        <w:ind w:right="-55" w:firstLine="708"/>
        <w:jc w:val="both"/>
        <w:rPr>
          <w:sz w:val="28"/>
          <w:szCs w:val="28"/>
          <w:lang w:val="en-US"/>
        </w:rPr>
      </w:pPr>
    </w:p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</w:t>
      </w:r>
      <w:r w:rsidR="00F40074">
        <w:rPr>
          <w:sz w:val="28"/>
          <w:szCs w:val="28"/>
        </w:rPr>
        <w:t xml:space="preserve">я </w:t>
      </w:r>
      <w:r w:rsidR="00396278">
        <w:rPr>
          <w:sz w:val="28"/>
          <w:szCs w:val="28"/>
        </w:rPr>
        <w:t>налоговых и неналоговых</w:t>
      </w:r>
      <w:r w:rsidR="00F40074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="00C574B7" w:rsidRPr="00C574B7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B1512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B1512B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C574B7" w:rsidRPr="00C574B7">
        <w:rPr>
          <w:sz w:val="28"/>
          <w:szCs w:val="28"/>
        </w:rPr>
        <w:t xml:space="preserve"> </w:t>
      </w:r>
      <w:r w:rsidR="00533D4C">
        <w:rPr>
          <w:sz w:val="28"/>
          <w:szCs w:val="28"/>
        </w:rPr>
        <w:t>бол</w:t>
      </w:r>
      <w:r w:rsidR="00C73795">
        <w:rPr>
          <w:sz w:val="28"/>
          <w:szCs w:val="28"/>
        </w:rPr>
        <w:t>ь</w:t>
      </w:r>
      <w:r w:rsidR="00BB2E59">
        <w:rPr>
          <w:sz w:val="28"/>
          <w:szCs w:val="28"/>
        </w:rPr>
        <w:t>ше</w:t>
      </w:r>
      <w:r w:rsidR="003B53D9">
        <w:rPr>
          <w:sz w:val="28"/>
          <w:szCs w:val="28"/>
        </w:rPr>
        <w:t xml:space="preserve"> на </w:t>
      </w:r>
      <w:r w:rsidR="00533D4C" w:rsidRPr="00533D4C">
        <w:rPr>
          <w:color w:val="000000"/>
          <w:sz w:val="28"/>
          <w:szCs w:val="28"/>
        </w:rPr>
        <w:t>1</w:t>
      </w:r>
      <w:r w:rsidR="0003384F">
        <w:rPr>
          <w:color w:val="000000"/>
          <w:sz w:val="28"/>
          <w:szCs w:val="28"/>
        </w:rPr>
        <w:t>32,9</w:t>
      </w:r>
      <w:r w:rsidR="003B53D9">
        <w:rPr>
          <w:sz w:val="28"/>
          <w:szCs w:val="28"/>
        </w:rPr>
        <w:t xml:space="preserve"> тыс. руб.</w:t>
      </w:r>
      <w:r w:rsidR="0039627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составляет</w:t>
      </w:r>
      <w:r w:rsidR="00C574B7" w:rsidRPr="00C574B7">
        <w:rPr>
          <w:sz w:val="28"/>
          <w:szCs w:val="28"/>
        </w:rPr>
        <w:t xml:space="preserve"> </w:t>
      </w:r>
      <w:r w:rsidR="00396278">
        <w:rPr>
          <w:sz w:val="28"/>
          <w:szCs w:val="28"/>
        </w:rPr>
        <w:t>1</w:t>
      </w:r>
      <w:r w:rsidR="0003384F">
        <w:rPr>
          <w:sz w:val="28"/>
          <w:szCs w:val="28"/>
        </w:rPr>
        <w:t>13,7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03384F">
        <w:rPr>
          <w:sz w:val="28"/>
          <w:szCs w:val="28"/>
        </w:rPr>
        <w:t>5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567400" w:rsidRPr="00155467" w:rsidRDefault="003B53D9" w:rsidP="00855A2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03384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планируется в сумме </w:t>
      </w:r>
      <w:r w:rsidR="0003384F">
        <w:rPr>
          <w:sz w:val="28"/>
          <w:szCs w:val="28"/>
        </w:rPr>
        <w:t>2817,7</w:t>
      </w:r>
      <w:r>
        <w:rPr>
          <w:sz w:val="28"/>
          <w:szCs w:val="28"/>
        </w:rPr>
        <w:t xml:space="preserve"> тыс.</w:t>
      </w:r>
      <w:r w:rsidR="0053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03384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 w:rsidR="0003384F">
        <w:rPr>
          <w:color w:val="000000"/>
          <w:sz w:val="28"/>
          <w:szCs w:val="28"/>
        </w:rPr>
        <w:t>3168,4</w:t>
      </w:r>
      <w:r w:rsidR="00533D4C">
        <w:rPr>
          <w:color w:val="000000"/>
          <w:sz w:val="20"/>
        </w:rPr>
        <w:t xml:space="preserve"> </w:t>
      </w:r>
      <w:r>
        <w:rPr>
          <w:sz w:val="28"/>
          <w:szCs w:val="28"/>
        </w:rPr>
        <w:t>тыс.</w:t>
      </w:r>
      <w:r w:rsidR="0053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396278">
        <w:rPr>
          <w:sz w:val="28"/>
          <w:szCs w:val="28"/>
        </w:rPr>
        <w:t>и составляет 47,1% от ожидаемого поступления 2015 года.</w:t>
      </w:r>
      <w:r>
        <w:rPr>
          <w:sz w:val="28"/>
          <w:szCs w:val="28"/>
        </w:rPr>
        <w:t xml:space="preserve">  </w:t>
      </w:r>
    </w:p>
    <w:p w:rsidR="00E4646A" w:rsidRDefault="003B53D9" w:rsidP="00567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r w:rsidR="00F1557D">
        <w:rPr>
          <w:sz w:val="28"/>
          <w:szCs w:val="28"/>
        </w:rPr>
        <w:t>Нагалык</w:t>
      </w:r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 w:rsidR="00C574B7" w:rsidRPr="00C574B7"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03384F">
        <w:rPr>
          <w:sz w:val="28"/>
          <w:szCs w:val="28"/>
        </w:rPr>
        <w:t>5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442567" w:rsidRPr="0028291C" w:rsidRDefault="00442567" w:rsidP="00567400">
      <w:pPr>
        <w:ind w:firstLine="567"/>
        <w:jc w:val="both"/>
        <w:rPr>
          <w:szCs w:val="24"/>
        </w:rPr>
      </w:pPr>
    </w:p>
    <w:p w:rsidR="005317CC" w:rsidRDefault="001333AE" w:rsidP="0010624F">
      <w:pPr>
        <w:autoSpaceDE w:val="0"/>
        <w:autoSpaceDN w:val="0"/>
        <w:adjustRightInd w:val="0"/>
        <w:ind w:right="-55" w:firstLine="567"/>
        <w:jc w:val="right"/>
        <w:rPr>
          <w:szCs w:val="24"/>
        </w:rPr>
      </w:pPr>
      <w:r>
        <w:rPr>
          <w:szCs w:val="24"/>
        </w:rPr>
        <w:t xml:space="preserve">Таблица 3 </w:t>
      </w:r>
    </w:p>
    <w:p w:rsidR="00474AAF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Суммы прогнозируемых доходов в бюджет МО «</w:t>
      </w:r>
      <w:r w:rsidR="00F1557D">
        <w:rPr>
          <w:sz w:val="28"/>
          <w:szCs w:val="28"/>
        </w:rPr>
        <w:t>Нагалык</w:t>
      </w:r>
      <w:r>
        <w:rPr>
          <w:sz w:val="28"/>
          <w:szCs w:val="28"/>
        </w:rPr>
        <w:t xml:space="preserve">» </w:t>
      </w:r>
    </w:p>
    <w:p w:rsidR="00442567" w:rsidRDefault="00474AAF" w:rsidP="00474AAF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55A2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855A26">
        <w:rPr>
          <w:sz w:val="28"/>
          <w:szCs w:val="28"/>
        </w:rPr>
        <w:t>6</w:t>
      </w:r>
      <w:r>
        <w:rPr>
          <w:sz w:val="28"/>
          <w:szCs w:val="28"/>
        </w:rPr>
        <w:t>годы,</w:t>
      </w:r>
      <w:r w:rsidR="000949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тыс. руб.</w:t>
      </w:r>
    </w:p>
    <w:tbl>
      <w:tblPr>
        <w:tblW w:w="7907" w:type="dxa"/>
        <w:jc w:val="center"/>
        <w:tblLayout w:type="fixed"/>
        <w:tblLook w:val="0000"/>
      </w:tblPr>
      <w:tblGrid>
        <w:gridCol w:w="3529"/>
        <w:gridCol w:w="1843"/>
        <w:gridCol w:w="992"/>
        <w:gridCol w:w="1543"/>
      </w:tblGrid>
      <w:tr w:rsidR="00855A26" w:rsidRPr="00A26020" w:rsidTr="00855A26">
        <w:trPr>
          <w:trHeight w:val="728"/>
          <w:jc w:val="center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6" w:rsidRPr="00541696" w:rsidRDefault="00855A26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A26" w:rsidRPr="00541696" w:rsidRDefault="00855A26" w:rsidP="00855A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(ожид. поступ-е)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A26" w:rsidRPr="00541696" w:rsidRDefault="00855A26" w:rsidP="00855A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A26" w:rsidRPr="00541696" w:rsidRDefault="00855A26" w:rsidP="00541696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Откл</w:t>
            </w:r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855A26" w:rsidRPr="00A26020" w:rsidTr="00855A26">
        <w:trPr>
          <w:trHeight w:val="727"/>
          <w:jc w:val="center"/>
        </w:trPr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6" w:rsidRPr="00541696" w:rsidRDefault="00855A26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6" w:rsidRPr="00541696" w:rsidRDefault="00855A2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6" w:rsidRPr="00541696" w:rsidRDefault="00855A2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6" w:rsidRPr="00541696" w:rsidRDefault="00855A26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5A26" w:rsidRPr="00F8044B" w:rsidTr="00855A26">
        <w:trPr>
          <w:trHeight w:val="219"/>
          <w:jc w:val="center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6" w:rsidRPr="00F8044B" w:rsidRDefault="00855A26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6" w:rsidRPr="00F8044B" w:rsidRDefault="00855A26" w:rsidP="006C0E6B">
            <w:pPr>
              <w:jc w:val="center"/>
              <w:rPr>
                <w:sz w:val="18"/>
                <w:szCs w:val="18"/>
              </w:rPr>
            </w:pPr>
            <w:r w:rsidRPr="00F8044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6" w:rsidRPr="00F8044B" w:rsidRDefault="00855A26" w:rsidP="006C0E6B">
            <w:pPr>
              <w:jc w:val="center"/>
              <w:rPr>
                <w:sz w:val="18"/>
                <w:szCs w:val="18"/>
              </w:rPr>
            </w:pPr>
            <w:r w:rsidRPr="00F8044B">
              <w:rPr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6" w:rsidRPr="00F8044B" w:rsidRDefault="00855A26" w:rsidP="006C0E6B">
            <w:pPr>
              <w:jc w:val="center"/>
              <w:rPr>
                <w:sz w:val="18"/>
                <w:szCs w:val="18"/>
              </w:rPr>
            </w:pPr>
            <w:r w:rsidRPr="00F8044B">
              <w:rPr>
                <w:sz w:val="18"/>
                <w:szCs w:val="18"/>
              </w:rPr>
              <w:t>4</w:t>
            </w:r>
          </w:p>
        </w:tc>
      </w:tr>
      <w:tr w:rsidR="00736AE3" w:rsidRPr="00F8044B" w:rsidTr="00736AE3">
        <w:trPr>
          <w:trHeight w:val="226"/>
          <w:jc w:val="center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736AE3" w:rsidRPr="00F8044B" w:rsidRDefault="00736AE3" w:rsidP="006C0E6B">
            <w:pPr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36AE3" w:rsidRPr="00F8044B" w:rsidRDefault="00736AE3" w:rsidP="009B574F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6953,5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3917,9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736AE3" w:rsidRPr="00F8044B" w:rsidRDefault="00736AE3" w:rsidP="00736AE3">
            <w:pPr>
              <w:jc w:val="right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-3035,6</w:t>
            </w:r>
          </w:p>
        </w:tc>
      </w:tr>
      <w:tr w:rsidR="00736AE3" w:rsidRPr="00F8044B" w:rsidTr="00736AE3">
        <w:trPr>
          <w:trHeight w:val="226"/>
          <w:jc w:val="center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36AE3" w:rsidRPr="00F8044B" w:rsidRDefault="00736AE3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8044B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8044B">
              <w:rPr>
                <w:b/>
                <w:bCs/>
                <w:i/>
                <w:iCs/>
                <w:sz w:val="18"/>
                <w:szCs w:val="18"/>
              </w:rPr>
              <w:t>956,</w:t>
            </w:r>
            <w:r w:rsidR="006A77FD" w:rsidRPr="00F8044B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36AE3" w:rsidRPr="00F8044B" w:rsidRDefault="00736AE3" w:rsidP="00AB1D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8044B">
              <w:rPr>
                <w:b/>
                <w:bCs/>
                <w:i/>
                <w:iCs/>
                <w:sz w:val="18"/>
                <w:szCs w:val="18"/>
              </w:rPr>
              <w:t>1089,7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36AE3" w:rsidRPr="00F8044B" w:rsidRDefault="00736AE3" w:rsidP="00736AE3">
            <w:pPr>
              <w:jc w:val="right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132,9</w:t>
            </w:r>
          </w:p>
        </w:tc>
      </w:tr>
      <w:tr w:rsidR="00736AE3" w:rsidRPr="00F8044B" w:rsidTr="00736AE3">
        <w:trPr>
          <w:trHeight w:val="226"/>
          <w:jc w:val="center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AE3" w:rsidRPr="00F8044B" w:rsidRDefault="00736AE3" w:rsidP="006C0E6B">
            <w:pPr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251,0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736AE3">
            <w:pPr>
              <w:jc w:val="right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61,4</w:t>
            </w:r>
          </w:p>
        </w:tc>
      </w:tr>
      <w:tr w:rsidR="00736AE3" w:rsidRPr="00F8044B" w:rsidTr="00736AE3">
        <w:trPr>
          <w:trHeight w:val="226"/>
          <w:jc w:val="center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E3" w:rsidRPr="00F8044B" w:rsidRDefault="00736AE3" w:rsidP="006C0E6B">
            <w:pPr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Налоги на товары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611,1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736AE3">
            <w:pPr>
              <w:jc w:val="right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76,1</w:t>
            </w:r>
          </w:p>
        </w:tc>
      </w:tr>
      <w:tr w:rsidR="00736AE3" w:rsidRPr="00F8044B" w:rsidTr="00736AE3">
        <w:trPr>
          <w:trHeight w:val="226"/>
          <w:jc w:val="center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E3" w:rsidRPr="00F8044B" w:rsidRDefault="00736AE3" w:rsidP="006C0E6B">
            <w:pPr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E4646A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102,0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736AE3">
            <w:pPr>
              <w:jc w:val="right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50,1</w:t>
            </w:r>
          </w:p>
        </w:tc>
      </w:tr>
      <w:tr w:rsidR="00736AE3" w:rsidRPr="00F8044B" w:rsidTr="00736AE3">
        <w:trPr>
          <w:trHeight w:val="226"/>
          <w:jc w:val="center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E3" w:rsidRPr="00F8044B" w:rsidRDefault="00736AE3" w:rsidP="006C0E6B">
            <w:pPr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180,4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125,6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736AE3">
            <w:pPr>
              <w:jc w:val="right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-54,8</w:t>
            </w:r>
          </w:p>
        </w:tc>
      </w:tr>
      <w:tr w:rsidR="00736AE3" w:rsidRPr="00F8044B" w:rsidTr="00736AE3">
        <w:trPr>
          <w:trHeight w:val="226"/>
          <w:jc w:val="center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36AE3" w:rsidRPr="00F8044B" w:rsidRDefault="00736AE3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8044B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8044B">
              <w:rPr>
                <w:b/>
                <w:bCs/>
                <w:i/>
                <w:iCs/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8044B">
              <w:rPr>
                <w:b/>
                <w:bCs/>
                <w:i/>
                <w:iCs/>
                <w:sz w:val="18"/>
                <w:szCs w:val="18"/>
              </w:rPr>
              <w:t>10,5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36AE3" w:rsidRPr="00F8044B" w:rsidRDefault="00736AE3" w:rsidP="00736AE3">
            <w:pPr>
              <w:jc w:val="right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36AE3" w:rsidRPr="00F8044B" w:rsidTr="00736AE3">
        <w:trPr>
          <w:trHeight w:val="2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E3" w:rsidRPr="00F8044B" w:rsidRDefault="00736AE3" w:rsidP="006C0E6B">
            <w:pPr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736AE3">
            <w:pPr>
              <w:jc w:val="right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736AE3" w:rsidRPr="00F8044B" w:rsidTr="00736AE3">
        <w:trPr>
          <w:trHeight w:val="2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AE3" w:rsidRPr="00F8044B" w:rsidRDefault="00736AE3" w:rsidP="006C0E6B">
            <w:pPr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10,5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E3" w:rsidRPr="00F8044B" w:rsidRDefault="00736AE3" w:rsidP="00736AE3">
            <w:pPr>
              <w:jc w:val="right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36AE3" w:rsidRPr="00F8044B" w:rsidTr="00736AE3">
        <w:trPr>
          <w:trHeight w:val="2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36AE3" w:rsidRPr="00F8044B" w:rsidRDefault="00736AE3" w:rsidP="00541696">
            <w:pPr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5986,1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36AE3" w:rsidRPr="00F8044B" w:rsidRDefault="00736AE3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2817,7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736AE3" w:rsidRPr="00F8044B" w:rsidRDefault="00736AE3" w:rsidP="00736AE3">
            <w:pPr>
              <w:jc w:val="right"/>
              <w:rPr>
                <w:b/>
                <w:bCs/>
                <w:sz w:val="18"/>
                <w:szCs w:val="18"/>
              </w:rPr>
            </w:pPr>
            <w:r w:rsidRPr="00F8044B">
              <w:rPr>
                <w:b/>
                <w:bCs/>
                <w:sz w:val="18"/>
                <w:szCs w:val="18"/>
              </w:rPr>
              <w:t>-3168,4</w:t>
            </w:r>
          </w:p>
        </w:tc>
      </w:tr>
    </w:tbl>
    <w:p w:rsidR="006F06E6" w:rsidRPr="00284798" w:rsidRDefault="006F06E6" w:rsidP="006F06E6">
      <w:pPr>
        <w:autoSpaceDE w:val="0"/>
        <w:autoSpaceDN w:val="0"/>
        <w:adjustRightInd w:val="0"/>
        <w:ind w:right="-55" w:firstLine="567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 w:rsidR="0009499D" w:rsidRPr="0009499D">
        <w:rPr>
          <w:b/>
          <w:i/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736AE3">
        <w:rPr>
          <w:sz w:val="28"/>
          <w:szCs w:val="28"/>
        </w:rPr>
        <w:t>6</w:t>
      </w:r>
      <w:r w:rsidR="003B53D9">
        <w:rPr>
          <w:sz w:val="28"/>
          <w:szCs w:val="28"/>
        </w:rPr>
        <w:t xml:space="preserve"> год </w:t>
      </w:r>
      <w:r w:rsidR="003B53D9" w:rsidRPr="00B97B1C">
        <w:rPr>
          <w:sz w:val="28"/>
          <w:szCs w:val="28"/>
        </w:rPr>
        <w:t xml:space="preserve">составляет </w:t>
      </w:r>
      <w:r w:rsidR="00B97B1C" w:rsidRPr="00B97B1C">
        <w:rPr>
          <w:sz w:val="28"/>
          <w:szCs w:val="28"/>
        </w:rPr>
        <w:t xml:space="preserve">  </w:t>
      </w:r>
      <w:r w:rsidR="00E02612">
        <w:rPr>
          <w:bCs/>
          <w:sz w:val="28"/>
          <w:szCs w:val="28"/>
        </w:rPr>
        <w:t>2</w:t>
      </w:r>
      <w:r w:rsidR="00736AE3">
        <w:rPr>
          <w:bCs/>
          <w:sz w:val="28"/>
          <w:szCs w:val="28"/>
        </w:rPr>
        <w:t>51,0</w:t>
      </w:r>
      <w:r w:rsidR="00B97B1C" w:rsidRPr="00B97B1C">
        <w:rPr>
          <w:sz w:val="28"/>
          <w:szCs w:val="28"/>
        </w:rPr>
        <w:t xml:space="preserve">  </w:t>
      </w:r>
      <w:r w:rsidR="003B53D9" w:rsidRPr="00B97B1C">
        <w:rPr>
          <w:sz w:val="28"/>
          <w:szCs w:val="28"/>
        </w:rPr>
        <w:t>тыс</w:t>
      </w:r>
      <w:r w:rsidR="003B53D9">
        <w:rPr>
          <w:sz w:val="28"/>
          <w:szCs w:val="28"/>
        </w:rPr>
        <w:t>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736AE3">
        <w:rPr>
          <w:sz w:val="28"/>
          <w:szCs w:val="28"/>
        </w:rPr>
        <w:t>61,4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 </w:t>
      </w:r>
      <w:r w:rsidR="00E206E3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</w:p>
    <w:p w:rsidR="00CC24E1" w:rsidRPr="0009499D" w:rsidRDefault="006D1498" w:rsidP="00CC24E1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lastRenderedPageBreak/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</w:t>
      </w:r>
      <w:r w:rsidR="00736AE3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Pr="00CC24E1">
        <w:rPr>
          <w:sz w:val="28"/>
          <w:szCs w:val="28"/>
        </w:rPr>
        <w:t xml:space="preserve">составляет </w:t>
      </w:r>
      <w:r w:rsidR="0009499D" w:rsidRPr="00CC24E1">
        <w:rPr>
          <w:sz w:val="28"/>
          <w:szCs w:val="28"/>
        </w:rPr>
        <w:t xml:space="preserve"> </w:t>
      </w:r>
      <w:r w:rsidR="00736AE3">
        <w:rPr>
          <w:sz w:val="28"/>
          <w:szCs w:val="28"/>
        </w:rPr>
        <w:t xml:space="preserve">125,6 </w:t>
      </w:r>
      <w:r w:rsidR="00CC24E1"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736AE3">
        <w:rPr>
          <w:sz w:val="28"/>
          <w:szCs w:val="28"/>
        </w:rPr>
        <w:t>54,8</w:t>
      </w:r>
      <w:r w:rsidR="00F10C91" w:rsidRPr="00F10C9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499D" w:rsidRPr="0009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меньше ожидаемого поступления текущего года. </w:t>
      </w:r>
    </w:p>
    <w:p w:rsidR="006F06E6" w:rsidRPr="00671901" w:rsidRDefault="006F06E6" w:rsidP="006F06E6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71901">
        <w:rPr>
          <w:b/>
          <w:i/>
          <w:sz w:val="28"/>
          <w:szCs w:val="28"/>
        </w:rPr>
        <w:t>Налоги на совокупный доход.</w:t>
      </w:r>
      <w:r w:rsidR="0009499D" w:rsidRPr="00671901">
        <w:rPr>
          <w:b/>
          <w:i/>
          <w:sz w:val="28"/>
          <w:szCs w:val="28"/>
        </w:rPr>
        <w:t xml:space="preserve"> </w:t>
      </w:r>
      <w:r w:rsidRPr="00671901">
        <w:rPr>
          <w:sz w:val="28"/>
          <w:szCs w:val="28"/>
        </w:rPr>
        <w:t>Прогноз поступлений  налога на совокупный доход на 201</w:t>
      </w:r>
      <w:r w:rsidR="00736AE3">
        <w:rPr>
          <w:sz w:val="28"/>
          <w:szCs w:val="28"/>
        </w:rPr>
        <w:t>6</w:t>
      </w:r>
      <w:r w:rsidRPr="00671901">
        <w:rPr>
          <w:sz w:val="28"/>
          <w:szCs w:val="28"/>
        </w:rPr>
        <w:t xml:space="preserve"> год составляет </w:t>
      </w:r>
      <w:r w:rsidR="00736AE3">
        <w:rPr>
          <w:sz w:val="28"/>
          <w:szCs w:val="28"/>
        </w:rPr>
        <w:t>102,0</w:t>
      </w:r>
      <w:r w:rsidR="0009499D" w:rsidRPr="00671901">
        <w:rPr>
          <w:sz w:val="28"/>
          <w:szCs w:val="28"/>
        </w:rPr>
        <w:t xml:space="preserve"> </w:t>
      </w:r>
      <w:r w:rsidRPr="00671901">
        <w:rPr>
          <w:sz w:val="28"/>
          <w:szCs w:val="28"/>
        </w:rPr>
        <w:t>тыс.</w:t>
      </w:r>
      <w:r w:rsidR="0009499D" w:rsidRPr="00671901">
        <w:rPr>
          <w:sz w:val="28"/>
          <w:szCs w:val="28"/>
        </w:rPr>
        <w:t xml:space="preserve"> </w:t>
      </w:r>
      <w:r w:rsidRPr="00671901">
        <w:rPr>
          <w:sz w:val="28"/>
          <w:szCs w:val="28"/>
        </w:rPr>
        <w:t>руб., что</w:t>
      </w:r>
      <w:r w:rsidR="0009499D" w:rsidRPr="00671901">
        <w:rPr>
          <w:sz w:val="28"/>
          <w:szCs w:val="28"/>
        </w:rPr>
        <w:t xml:space="preserve"> </w:t>
      </w:r>
      <w:r w:rsidRPr="00671901">
        <w:rPr>
          <w:sz w:val="28"/>
          <w:szCs w:val="28"/>
        </w:rPr>
        <w:t xml:space="preserve">на </w:t>
      </w:r>
      <w:r w:rsidR="00736AE3">
        <w:rPr>
          <w:sz w:val="28"/>
          <w:szCs w:val="28"/>
        </w:rPr>
        <w:t>50,1</w:t>
      </w:r>
      <w:r w:rsidR="00F10C91" w:rsidRPr="00671901">
        <w:rPr>
          <w:sz w:val="28"/>
          <w:szCs w:val="28"/>
        </w:rPr>
        <w:t xml:space="preserve"> </w:t>
      </w:r>
      <w:r w:rsidR="008F2935" w:rsidRPr="00671901">
        <w:rPr>
          <w:sz w:val="28"/>
          <w:szCs w:val="28"/>
        </w:rPr>
        <w:t>тыс.</w:t>
      </w:r>
      <w:r w:rsidR="0009499D" w:rsidRPr="00671901">
        <w:rPr>
          <w:sz w:val="28"/>
          <w:szCs w:val="28"/>
        </w:rPr>
        <w:t xml:space="preserve"> </w:t>
      </w:r>
      <w:r w:rsidR="008F2935" w:rsidRPr="00671901">
        <w:rPr>
          <w:sz w:val="28"/>
          <w:szCs w:val="28"/>
        </w:rPr>
        <w:t>руб.</w:t>
      </w:r>
      <w:r w:rsidR="0009499D" w:rsidRPr="00671901">
        <w:rPr>
          <w:sz w:val="28"/>
          <w:szCs w:val="28"/>
        </w:rPr>
        <w:t xml:space="preserve"> </w:t>
      </w:r>
      <w:r w:rsidR="00736AE3">
        <w:rPr>
          <w:sz w:val="28"/>
          <w:szCs w:val="28"/>
        </w:rPr>
        <w:t>бол</w:t>
      </w:r>
      <w:r w:rsidR="00EE380D" w:rsidRPr="00671901">
        <w:rPr>
          <w:sz w:val="28"/>
          <w:szCs w:val="28"/>
        </w:rPr>
        <w:t>ьше</w:t>
      </w:r>
      <w:r w:rsidRPr="00671901">
        <w:rPr>
          <w:sz w:val="28"/>
          <w:szCs w:val="28"/>
        </w:rPr>
        <w:t xml:space="preserve"> ожида</w:t>
      </w:r>
      <w:r w:rsidR="009D7B3D" w:rsidRPr="00671901">
        <w:rPr>
          <w:sz w:val="28"/>
          <w:szCs w:val="28"/>
        </w:rPr>
        <w:t>емого поступления текущего года.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r w:rsidRPr="00E54315">
        <w:rPr>
          <w:b/>
          <w:bCs/>
          <w:i/>
          <w:sz w:val="28"/>
          <w:szCs w:val="28"/>
        </w:rPr>
        <w:t xml:space="preserve">Налоги на товары реализуемые на территории РФ. </w:t>
      </w:r>
    </w:p>
    <w:p w:rsidR="00736AE3" w:rsidRDefault="006C1060" w:rsidP="00B154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359">
        <w:rPr>
          <w:bCs/>
          <w:iCs/>
          <w:sz w:val="28"/>
          <w:szCs w:val="28"/>
        </w:rPr>
        <w:t>Законом Иркутской области "Об областном бюджете на 201</w:t>
      </w:r>
      <w:r w:rsidR="00736AE3" w:rsidRPr="00812359">
        <w:rPr>
          <w:bCs/>
          <w:iCs/>
          <w:sz w:val="28"/>
          <w:szCs w:val="28"/>
        </w:rPr>
        <w:t>6</w:t>
      </w:r>
      <w:r w:rsidRPr="00812359">
        <w:rPr>
          <w:bCs/>
          <w:iCs/>
          <w:sz w:val="28"/>
          <w:szCs w:val="28"/>
        </w:rPr>
        <w:t xml:space="preserve"> год"</w:t>
      </w:r>
      <w:r w:rsidR="0009499D" w:rsidRPr="00812359">
        <w:rPr>
          <w:bCs/>
          <w:iCs/>
          <w:sz w:val="28"/>
          <w:szCs w:val="28"/>
        </w:rPr>
        <w:t xml:space="preserve"> </w:t>
      </w:r>
      <w:r w:rsidRPr="00812359">
        <w:rPr>
          <w:sz w:val="28"/>
          <w:szCs w:val="28"/>
        </w:rPr>
        <w:t xml:space="preserve"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консолидированный бюджет Иркутской области, в соответствии с которыми </w:t>
      </w:r>
      <w:r w:rsidR="00821173" w:rsidRPr="00812359">
        <w:rPr>
          <w:sz w:val="28"/>
          <w:szCs w:val="28"/>
        </w:rPr>
        <w:t>прогнозируется поступление по данному виду доходов в 201</w:t>
      </w:r>
      <w:r w:rsidR="006D1498" w:rsidRPr="00812359">
        <w:rPr>
          <w:sz w:val="28"/>
          <w:szCs w:val="28"/>
        </w:rPr>
        <w:t>6</w:t>
      </w:r>
      <w:r w:rsidR="00821173" w:rsidRPr="00812359">
        <w:rPr>
          <w:sz w:val="28"/>
          <w:szCs w:val="28"/>
        </w:rPr>
        <w:t xml:space="preserve"> году </w:t>
      </w:r>
      <w:r w:rsidR="005B177B" w:rsidRPr="00812359">
        <w:rPr>
          <w:sz w:val="28"/>
          <w:szCs w:val="28"/>
        </w:rPr>
        <w:t>6</w:t>
      </w:r>
      <w:r w:rsidR="00736AE3" w:rsidRPr="00812359">
        <w:rPr>
          <w:sz w:val="28"/>
          <w:szCs w:val="28"/>
        </w:rPr>
        <w:t>11,1</w:t>
      </w:r>
      <w:r w:rsidR="00CC24E1" w:rsidRPr="00812359">
        <w:rPr>
          <w:bCs/>
          <w:sz w:val="28"/>
          <w:szCs w:val="28"/>
        </w:rPr>
        <w:t xml:space="preserve"> </w:t>
      </w:r>
      <w:r w:rsidR="00821173" w:rsidRPr="00812359">
        <w:rPr>
          <w:sz w:val="28"/>
          <w:szCs w:val="28"/>
        </w:rPr>
        <w:t>тыс. руб.</w:t>
      </w:r>
    </w:p>
    <w:p w:rsidR="00736AE3" w:rsidRDefault="00736AE3" w:rsidP="00B154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44E" w:rsidRPr="00B1544E" w:rsidRDefault="00736AE3" w:rsidP="00B1544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1544E">
        <w:rPr>
          <w:bCs/>
          <w:iCs/>
          <w:sz w:val="28"/>
          <w:szCs w:val="28"/>
        </w:rPr>
        <w:t xml:space="preserve"> </w:t>
      </w:r>
    </w:p>
    <w:p w:rsidR="005E204C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r w:rsidR="00F1557D">
        <w:rPr>
          <w:b/>
          <w:sz w:val="28"/>
        </w:rPr>
        <w:t>Нагалык</w:t>
      </w:r>
      <w:r w:rsidR="00F35E44">
        <w:rPr>
          <w:b/>
          <w:sz w:val="28"/>
        </w:rPr>
        <w:t>»</w:t>
      </w:r>
    </w:p>
    <w:p w:rsidR="00806029" w:rsidRDefault="00806029" w:rsidP="008F509F">
      <w:pPr>
        <w:jc w:val="center"/>
        <w:rPr>
          <w:b/>
          <w:sz w:val="28"/>
        </w:rPr>
      </w:pPr>
    </w:p>
    <w:p w:rsidR="001B7A99" w:rsidRPr="007824C7" w:rsidRDefault="008F509F" w:rsidP="008F509F">
      <w:pPr>
        <w:jc w:val="both"/>
        <w:rPr>
          <w:sz w:val="28"/>
        </w:rPr>
      </w:pPr>
      <w:r w:rsidRPr="00662AC4">
        <w:rPr>
          <w:sz w:val="28"/>
        </w:rPr>
        <w:t>Расходы  бюджета</w:t>
      </w:r>
      <w:r w:rsidR="0009499D" w:rsidRPr="0009499D">
        <w:rPr>
          <w:sz w:val="28"/>
        </w:rPr>
        <w:t xml:space="preserve"> </w:t>
      </w:r>
      <w:r w:rsidR="001333AE">
        <w:rPr>
          <w:sz w:val="28"/>
        </w:rPr>
        <w:t>МО «</w:t>
      </w:r>
      <w:r w:rsidR="00F1557D">
        <w:rPr>
          <w:sz w:val="28"/>
        </w:rPr>
        <w:t>Нагалык</w:t>
      </w:r>
      <w:r w:rsidR="001333AE">
        <w:rPr>
          <w:sz w:val="28"/>
        </w:rPr>
        <w:t xml:space="preserve">» </w:t>
      </w:r>
      <w:r>
        <w:rPr>
          <w:sz w:val="28"/>
        </w:rPr>
        <w:t>на 201</w:t>
      </w:r>
      <w:r w:rsidR="00A0670A">
        <w:rPr>
          <w:sz w:val="28"/>
        </w:rPr>
        <w:t>6</w:t>
      </w:r>
      <w:r>
        <w:rPr>
          <w:sz w:val="28"/>
        </w:rPr>
        <w:t xml:space="preserve"> год предлагается утвердить в сумме </w:t>
      </w:r>
      <w:r w:rsidR="00A0670A">
        <w:rPr>
          <w:sz w:val="28"/>
        </w:rPr>
        <w:t>3972,9</w:t>
      </w:r>
      <w:r w:rsidR="0009499D" w:rsidRPr="0009499D">
        <w:rPr>
          <w:sz w:val="28"/>
        </w:rPr>
        <w:t xml:space="preserve"> </w:t>
      </w:r>
      <w:r w:rsidRPr="00A6680D">
        <w:rPr>
          <w:sz w:val="28"/>
        </w:rPr>
        <w:t>тыс. руб.</w:t>
      </w:r>
      <w:r w:rsidR="00A0670A" w:rsidRPr="007824C7">
        <w:rPr>
          <w:sz w:val="28"/>
        </w:rPr>
        <w:t xml:space="preserve"> </w:t>
      </w:r>
    </w:p>
    <w:p w:rsidR="008836C0" w:rsidRPr="00FC5F25" w:rsidRDefault="008836C0" w:rsidP="008836C0">
      <w:pPr>
        <w:ind w:firstLine="540"/>
        <w:jc w:val="right"/>
        <w:rPr>
          <w:color w:val="000000"/>
          <w:sz w:val="28"/>
          <w:szCs w:val="28"/>
        </w:rPr>
      </w:pPr>
      <w:r w:rsidRPr="00B95586">
        <w:rPr>
          <w:color w:val="000000"/>
          <w:sz w:val="28"/>
          <w:szCs w:val="28"/>
        </w:rPr>
        <w:t xml:space="preserve">Таблица </w:t>
      </w:r>
      <w:r w:rsidR="001333AE" w:rsidRPr="00B95586">
        <w:rPr>
          <w:color w:val="000000"/>
          <w:sz w:val="28"/>
          <w:szCs w:val="28"/>
        </w:rPr>
        <w:t>4</w:t>
      </w:r>
      <w:r w:rsidR="004A5555" w:rsidRPr="00B95586">
        <w:rPr>
          <w:color w:val="000000"/>
          <w:sz w:val="28"/>
          <w:szCs w:val="28"/>
        </w:rPr>
        <w:t xml:space="preserve"> </w:t>
      </w:r>
      <w:r w:rsidR="0009499D" w:rsidRPr="00FC5F25">
        <w:rPr>
          <w:color w:val="000000"/>
          <w:sz w:val="28"/>
          <w:szCs w:val="28"/>
        </w:rPr>
        <w:t xml:space="preserve"> </w:t>
      </w:r>
    </w:p>
    <w:p w:rsidR="00B95586" w:rsidRDefault="00E057FE" w:rsidP="00474AA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Ожидаемые объемы расходов </w:t>
      </w:r>
      <w:r w:rsidR="00474AAF" w:rsidRPr="00B95586">
        <w:rPr>
          <w:sz w:val="28"/>
          <w:szCs w:val="28"/>
        </w:rPr>
        <w:t>бюджета МО «</w:t>
      </w:r>
      <w:r w:rsidR="00F1557D">
        <w:rPr>
          <w:sz w:val="28"/>
          <w:szCs w:val="28"/>
        </w:rPr>
        <w:t>Нагалык</w:t>
      </w:r>
      <w:r w:rsidR="00474AAF" w:rsidRPr="00B95586">
        <w:rPr>
          <w:sz w:val="28"/>
          <w:szCs w:val="28"/>
        </w:rPr>
        <w:t>»</w:t>
      </w:r>
    </w:p>
    <w:p w:rsidR="00474AAF" w:rsidRPr="00B95586" w:rsidRDefault="00855A26" w:rsidP="00474AAF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за 2016 </w:t>
      </w:r>
      <w:r w:rsidR="00474AAF" w:rsidRPr="00B95586">
        <w:rPr>
          <w:sz w:val="28"/>
          <w:szCs w:val="28"/>
        </w:rPr>
        <w:t>год, тыс. руб.</w:t>
      </w:r>
    </w:p>
    <w:tbl>
      <w:tblPr>
        <w:tblpPr w:leftFromText="180" w:rightFromText="180" w:vertAnchor="text" w:tblpXSpec="center" w:tblpY="1"/>
        <w:tblOverlap w:val="never"/>
        <w:tblW w:w="8755" w:type="dxa"/>
        <w:tblLayout w:type="fixed"/>
        <w:tblLook w:val="0000"/>
      </w:tblPr>
      <w:tblGrid>
        <w:gridCol w:w="4077"/>
        <w:gridCol w:w="1276"/>
        <w:gridCol w:w="1276"/>
        <w:gridCol w:w="1134"/>
        <w:gridCol w:w="992"/>
      </w:tblGrid>
      <w:tr w:rsidR="00855A26" w:rsidRPr="00DE4410" w:rsidTr="00855A26">
        <w:trPr>
          <w:trHeight w:val="29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855A26" w:rsidRPr="00DE4410" w:rsidTr="00855A26">
        <w:trPr>
          <w:trHeight w:val="292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55A26" w:rsidRPr="00DE4410" w:rsidTr="00855A26">
        <w:trPr>
          <w:trHeight w:val="577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jc w:val="center"/>
              <w:rPr>
                <w:bCs/>
                <w:sz w:val="20"/>
              </w:rPr>
            </w:pPr>
          </w:p>
        </w:tc>
      </w:tr>
      <w:tr w:rsidR="00855A26" w:rsidRPr="00F160F4" w:rsidTr="00855A26">
        <w:trPr>
          <w:trHeight w:val="315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A26" w:rsidRPr="00EE636A" w:rsidRDefault="00855A26" w:rsidP="00855A26">
            <w:pPr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6" w:rsidRPr="00EE636A" w:rsidRDefault="00855A26" w:rsidP="00855A2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6" w:rsidRPr="00EE636A" w:rsidRDefault="00855A26" w:rsidP="00855A2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6" w:rsidRPr="00EE636A" w:rsidRDefault="00855A26" w:rsidP="00855A2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A26" w:rsidRPr="00EE636A" w:rsidRDefault="00855A26" w:rsidP="00855A26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855A26" w:rsidRPr="00F160F4" w:rsidTr="00855A26">
        <w:trPr>
          <w:trHeight w:val="22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6" w:rsidRPr="00F160F4" w:rsidRDefault="00855A26" w:rsidP="00855A26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26" w:rsidRPr="00F160F4" w:rsidRDefault="00855A26" w:rsidP="00855A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26" w:rsidRPr="00F160F4" w:rsidRDefault="00855A26" w:rsidP="00855A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26" w:rsidRPr="00F160F4" w:rsidRDefault="00855A26" w:rsidP="00855A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A26" w:rsidRPr="00F160F4" w:rsidRDefault="00855A26" w:rsidP="00855A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C692F" w:rsidRPr="00AE759E" w:rsidTr="00183A16">
        <w:trPr>
          <w:trHeight w:val="3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EE636A" w:rsidRDefault="00EC692F" w:rsidP="00855A26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31641E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31641E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EC692F" w:rsidP="00183A1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183A16" w:rsidRDefault="00EC692F" w:rsidP="00183A16">
            <w:pPr>
              <w:jc w:val="right"/>
              <w:rPr>
                <w:color w:val="000000"/>
                <w:sz w:val="20"/>
              </w:rPr>
            </w:pPr>
            <w:r w:rsidRPr="00183A16">
              <w:rPr>
                <w:color w:val="000000"/>
                <w:sz w:val="20"/>
              </w:rPr>
              <w:t>-42,0</w:t>
            </w:r>
          </w:p>
        </w:tc>
      </w:tr>
      <w:tr w:rsidR="00EC692F" w:rsidRPr="00AE759E" w:rsidTr="00183A16">
        <w:trPr>
          <w:trHeight w:val="5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EE636A" w:rsidRDefault="00EC692F" w:rsidP="00855A26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EC692F" w:rsidP="00183A1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183A16" w:rsidRDefault="00EC692F" w:rsidP="00183A16">
            <w:pPr>
              <w:jc w:val="right"/>
              <w:rPr>
                <w:color w:val="000000"/>
                <w:sz w:val="20"/>
              </w:rPr>
            </w:pPr>
            <w:r w:rsidRPr="00183A16">
              <w:rPr>
                <w:color w:val="000000"/>
                <w:sz w:val="20"/>
              </w:rPr>
              <w:t>-1,4</w:t>
            </w:r>
          </w:p>
        </w:tc>
      </w:tr>
      <w:tr w:rsidR="00EC692F" w:rsidRPr="00AE759E" w:rsidTr="00183A16">
        <w:trPr>
          <w:trHeight w:val="1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EE636A" w:rsidRDefault="00EC692F" w:rsidP="00855A26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EC692F" w:rsidP="00183A1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183A16" w:rsidRDefault="00EC692F" w:rsidP="00183A16">
            <w:pPr>
              <w:jc w:val="right"/>
              <w:rPr>
                <w:color w:val="000000"/>
                <w:sz w:val="20"/>
              </w:rPr>
            </w:pPr>
            <w:r w:rsidRPr="00183A16">
              <w:rPr>
                <w:color w:val="000000"/>
                <w:sz w:val="20"/>
              </w:rPr>
              <w:t>3,5</w:t>
            </w:r>
          </w:p>
        </w:tc>
      </w:tr>
      <w:tr w:rsidR="00EC692F" w:rsidRPr="00AE759E" w:rsidTr="00183A16">
        <w:trPr>
          <w:trHeight w:val="166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EE636A" w:rsidRDefault="00EC692F" w:rsidP="00855A2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EC692F" w:rsidP="00183A1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183A16" w:rsidRDefault="00EC692F" w:rsidP="00183A16">
            <w:pPr>
              <w:jc w:val="right"/>
              <w:rPr>
                <w:color w:val="000000"/>
                <w:sz w:val="20"/>
              </w:rPr>
            </w:pPr>
            <w:r w:rsidRPr="00183A16">
              <w:rPr>
                <w:color w:val="000000"/>
                <w:sz w:val="20"/>
              </w:rPr>
              <w:t> </w:t>
            </w:r>
          </w:p>
        </w:tc>
      </w:tr>
      <w:tr w:rsidR="00EC692F" w:rsidRPr="00AE759E" w:rsidTr="00183A16">
        <w:trPr>
          <w:trHeight w:val="7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EE636A" w:rsidRDefault="00EC692F" w:rsidP="00855A26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EC692F" w:rsidP="00183A1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183A16" w:rsidRDefault="00EC692F" w:rsidP="00183A16">
            <w:pPr>
              <w:jc w:val="right"/>
              <w:rPr>
                <w:color w:val="000000"/>
                <w:sz w:val="20"/>
              </w:rPr>
            </w:pPr>
            <w:r w:rsidRPr="00183A16">
              <w:rPr>
                <w:color w:val="000000"/>
                <w:sz w:val="20"/>
              </w:rPr>
              <w:t>-99,3</w:t>
            </w:r>
          </w:p>
        </w:tc>
      </w:tr>
      <w:tr w:rsidR="00EC692F" w:rsidRPr="00AE759E" w:rsidTr="00183A16">
        <w:trPr>
          <w:trHeight w:val="3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EE636A" w:rsidRDefault="00EC692F" w:rsidP="00855A26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EC692F" w:rsidP="00183A1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183A16" w:rsidRDefault="00EC692F" w:rsidP="00183A16">
            <w:pPr>
              <w:jc w:val="right"/>
              <w:rPr>
                <w:color w:val="000000"/>
                <w:sz w:val="20"/>
              </w:rPr>
            </w:pPr>
            <w:r w:rsidRPr="00183A16">
              <w:rPr>
                <w:color w:val="000000"/>
                <w:sz w:val="20"/>
              </w:rPr>
              <w:t>-34,9</w:t>
            </w:r>
          </w:p>
        </w:tc>
      </w:tr>
      <w:tr w:rsidR="00EC692F" w:rsidRPr="00AE759E" w:rsidTr="00183A16">
        <w:trPr>
          <w:trHeight w:val="3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EE636A" w:rsidRDefault="00EC692F" w:rsidP="00855A26">
            <w:pPr>
              <w:rPr>
                <w:sz w:val="20"/>
              </w:rPr>
            </w:pPr>
            <w:r w:rsidRPr="00EE636A">
              <w:rPr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EC692F" w:rsidP="00183A1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2F" w:rsidRPr="00183A16" w:rsidRDefault="00EC692F" w:rsidP="00183A16">
            <w:pPr>
              <w:jc w:val="right"/>
              <w:rPr>
                <w:color w:val="000000"/>
                <w:sz w:val="20"/>
              </w:rPr>
            </w:pPr>
            <w:r w:rsidRPr="00183A16">
              <w:rPr>
                <w:color w:val="000000"/>
                <w:sz w:val="20"/>
              </w:rPr>
              <w:t>-63,5</w:t>
            </w:r>
          </w:p>
        </w:tc>
      </w:tr>
      <w:tr w:rsidR="00EC692F" w:rsidRPr="00F160F4" w:rsidTr="00183A16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EE636A" w:rsidRDefault="00EC692F" w:rsidP="00855A26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183A16" w:rsidP="00183A1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183A16" w:rsidRDefault="00183A16" w:rsidP="00183A16">
            <w:pPr>
              <w:jc w:val="right"/>
              <w:rPr>
                <w:color w:val="000000"/>
                <w:sz w:val="20"/>
              </w:rPr>
            </w:pPr>
            <w:r w:rsidRPr="00183A16">
              <w:rPr>
                <w:color w:val="000000"/>
                <w:sz w:val="20"/>
              </w:rPr>
              <w:t>-</w:t>
            </w:r>
          </w:p>
        </w:tc>
      </w:tr>
      <w:tr w:rsidR="00EC692F" w:rsidRPr="00F160F4" w:rsidTr="00183A16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EE636A" w:rsidRDefault="00EC692F" w:rsidP="00855A26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0C665F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0C665F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EC692F" w:rsidP="00183A1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183A16" w:rsidRDefault="00EC692F" w:rsidP="00183A16">
            <w:pPr>
              <w:jc w:val="right"/>
              <w:rPr>
                <w:color w:val="000000"/>
                <w:sz w:val="20"/>
              </w:rPr>
            </w:pPr>
            <w:r w:rsidRPr="00183A16">
              <w:rPr>
                <w:color w:val="000000"/>
                <w:sz w:val="20"/>
              </w:rPr>
              <w:t>-43,1</w:t>
            </w:r>
          </w:p>
        </w:tc>
      </w:tr>
      <w:tr w:rsidR="00EC692F" w:rsidRPr="00F160F4" w:rsidTr="00183A16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EE636A" w:rsidRDefault="00EC692F" w:rsidP="00855A26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A946B5" w:rsidRDefault="00EC692F" w:rsidP="0085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Default="00183A16" w:rsidP="00183A1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183A16" w:rsidRDefault="00183A16" w:rsidP="00183A16">
            <w:pPr>
              <w:jc w:val="right"/>
              <w:rPr>
                <w:color w:val="000000"/>
                <w:sz w:val="20"/>
              </w:rPr>
            </w:pPr>
            <w:r w:rsidRPr="00183A16">
              <w:rPr>
                <w:color w:val="000000"/>
                <w:sz w:val="20"/>
              </w:rPr>
              <w:t>-</w:t>
            </w:r>
          </w:p>
        </w:tc>
      </w:tr>
      <w:tr w:rsidR="00EC692F" w:rsidRPr="00183A16" w:rsidTr="00183A16">
        <w:trPr>
          <w:trHeight w:val="31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EE636A" w:rsidRDefault="00EC692F" w:rsidP="00855A26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A946B5" w:rsidRDefault="00EC692F" w:rsidP="00855A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A946B5" w:rsidRDefault="00EC692F" w:rsidP="00855A2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183A16" w:rsidRDefault="00EC692F" w:rsidP="00183A16">
            <w:pPr>
              <w:jc w:val="right"/>
              <w:rPr>
                <w:b/>
                <w:color w:val="000000"/>
                <w:sz w:val="20"/>
              </w:rPr>
            </w:pPr>
            <w:r w:rsidRPr="00183A16">
              <w:rPr>
                <w:b/>
                <w:color w:val="000000"/>
                <w:sz w:val="20"/>
              </w:rPr>
              <w:t>-3065,1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F" w:rsidRPr="00183A16" w:rsidRDefault="00EC692F" w:rsidP="00183A16">
            <w:pPr>
              <w:jc w:val="right"/>
              <w:rPr>
                <w:b/>
                <w:color w:val="000000"/>
                <w:sz w:val="20"/>
              </w:rPr>
            </w:pPr>
            <w:r w:rsidRPr="00183A16">
              <w:rPr>
                <w:b/>
                <w:color w:val="000000"/>
                <w:sz w:val="20"/>
              </w:rPr>
              <w:t>-43,6</w:t>
            </w:r>
          </w:p>
        </w:tc>
      </w:tr>
    </w:tbl>
    <w:p w:rsidR="005F2843" w:rsidRDefault="00855A26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br w:type="textWrapping" w:clear="all"/>
      </w:r>
    </w:p>
    <w:p w:rsidR="0009499D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183A16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183A1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на </w:t>
      </w:r>
      <w:r w:rsidR="00183A16">
        <w:rPr>
          <w:color w:val="000000"/>
          <w:sz w:val="28"/>
        </w:rPr>
        <w:t>43,6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003A64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003A64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>меньше</w:t>
      </w:r>
      <w:r w:rsidR="0009499D" w:rsidRPr="0009499D">
        <w:rPr>
          <w:color w:val="000000"/>
          <w:sz w:val="28"/>
        </w:rPr>
        <w:t xml:space="preserve"> </w:t>
      </w:r>
      <w:r w:rsidR="0044785E" w:rsidRPr="009671F1">
        <w:rPr>
          <w:sz w:val="28"/>
          <w:szCs w:val="28"/>
        </w:rPr>
        <w:t xml:space="preserve">на </w:t>
      </w:r>
      <w:r w:rsidR="00183A16">
        <w:rPr>
          <w:color w:val="000000"/>
          <w:sz w:val="28"/>
          <w:szCs w:val="28"/>
        </w:rPr>
        <w:t>1106</w:t>
      </w:r>
      <w:r w:rsidR="009671F1" w:rsidRPr="009671F1">
        <w:rPr>
          <w:color w:val="000000"/>
          <w:sz w:val="28"/>
          <w:szCs w:val="28"/>
        </w:rPr>
        <w:t xml:space="preserve"> </w:t>
      </w:r>
      <w:r w:rsidR="0044785E" w:rsidRPr="009671F1">
        <w:rPr>
          <w:color w:val="000000"/>
          <w:sz w:val="28"/>
          <w:szCs w:val="28"/>
        </w:rPr>
        <w:t>тыс. руб</w:t>
      </w:r>
      <w:r w:rsidR="00667F20" w:rsidRPr="009671F1">
        <w:rPr>
          <w:color w:val="000000"/>
          <w:sz w:val="28"/>
          <w:szCs w:val="28"/>
        </w:rPr>
        <w:t>.</w:t>
      </w:r>
      <w:r w:rsidR="0044785E" w:rsidRPr="009671F1">
        <w:rPr>
          <w:color w:val="000000"/>
          <w:sz w:val="28"/>
          <w:szCs w:val="28"/>
        </w:rPr>
        <w:t xml:space="preserve"> или </w:t>
      </w:r>
      <w:r w:rsidR="0044785E" w:rsidRPr="009671F1">
        <w:rPr>
          <w:sz w:val="28"/>
          <w:szCs w:val="28"/>
        </w:rPr>
        <w:t xml:space="preserve">на </w:t>
      </w:r>
      <w:r w:rsidR="00183A16">
        <w:rPr>
          <w:color w:val="000000"/>
          <w:sz w:val="28"/>
          <w:szCs w:val="28"/>
        </w:rPr>
        <w:t>42</w:t>
      </w:r>
      <w:r w:rsidR="009671F1">
        <w:rPr>
          <w:color w:val="000000"/>
          <w:sz w:val="18"/>
          <w:szCs w:val="18"/>
        </w:rPr>
        <w:t xml:space="preserve"> 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003A64">
        <w:rPr>
          <w:color w:val="000000"/>
          <w:sz w:val="28"/>
        </w:rPr>
        <w:t>«</w:t>
      </w:r>
      <w:r w:rsidR="005F2843">
        <w:rPr>
          <w:color w:val="000000"/>
          <w:sz w:val="28"/>
        </w:rPr>
        <w:t>Жилищно-коммунальное хозяйство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183A16">
        <w:rPr>
          <w:color w:val="000000"/>
          <w:sz w:val="28"/>
        </w:rPr>
        <w:t>967</w:t>
      </w:r>
      <w:r w:rsidR="0009499D" w:rsidRPr="0009499D">
        <w:rPr>
          <w:color w:val="000000"/>
          <w:sz w:val="28"/>
        </w:rPr>
        <w:t xml:space="preserve"> </w:t>
      </w:r>
      <w:r w:rsidR="0044785E">
        <w:rPr>
          <w:color w:val="000000"/>
          <w:sz w:val="28"/>
        </w:rPr>
        <w:t xml:space="preserve">тыс. руб. или на </w:t>
      </w:r>
      <w:r w:rsidR="00126F9C">
        <w:rPr>
          <w:color w:val="000000"/>
          <w:sz w:val="28"/>
        </w:rPr>
        <w:t>99,</w:t>
      </w:r>
      <w:r w:rsidR="00183A16">
        <w:rPr>
          <w:color w:val="000000"/>
          <w:sz w:val="28"/>
        </w:rPr>
        <w:t>3</w:t>
      </w:r>
      <w:r w:rsidR="000C665F" w:rsidRPr="000C665F">
        <w:rPr>
          <w:color w:val="000000"/>
          <w:sz w:val="28"/>
        </w:rPr>
        <w:t xml:space="preserve"> </w:t>
      </w:r>
      <w:r w:rsidR="00003A64">
        <w:rPr>
          <w:color w:val="000000"/>
          <w:sz w:val="28"/>
        </w:rPr>
        <w:t>%; по разделу «К</w:t>
      </w:r>
      <w:r w:rsidR="007824C7">
        <w:rPr>
          <w:color w:val="000000"/>
          <w:sz w:val="28"/>
        </w:rPr>
        <w:t>ультура</w:t>
      </w:r>
      <w:r w:rsidR="00003A64">
        <w:rPr>
          <w:color w:val="000000"/>
          <w:sz w:val="28"/>
        </w:rPr>
        <w:t>»</w:t>
      </w:r>
      <w:r w:rsidR="0009499D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 xml:space="preserve">ьше на </w:t>
      </w:r>
      <w:r w:rsidR="00183A16">
        <w:rPr>
          <w:color w:val="000000"/>
          <w:sz w:val="28"/>
        </w:rPr>
        <w:t>843,3</w:t>
      </w:r>
      <w:r w:rsidR="0009499D" w:rsidRPr="0009499D">
        <w:rPr>
          <w:color w:val="000000"/>
          <w:sz w:val="28"/>
        </w:rPr>
        <w:t xml:space="preserve"> </w:t>
      </w:r>
      <w:r w:rsidR="007824C7">
        <w:rPr>
          <w:color w:val="000000"/>
          <w:sz w:val="28"/>
        </w:rPr>
        <w:t xml:space="preserve">тыс. руб. или </w:t>
      </w:r>
      <w:r w:rsidR="00183A16">
        <w:rPr>
          <w:color w:val="000000"/>
          <w:sz w:val="28"/>
        </w:rPr>
        <w:t>на 34,9</w:t>
      </w:r>
      <w:r w:rsidR="000C665F" w:rsidRPr="000C665F">
        <w:rPr>
          <w:color w:val="000000"/>
          <w:sz w:val="28"/>
        </w:rPr>
        <w:t xml:space="preserve"> </w:t>
      </w:r>
      <w:r w:rsidR="000C665F">
        <w:rPr>
          <w:color w:val="000000"/>
          <w:sz w:val="28"/>
        </w:rPr>
        <w:t>%</w:t>
      </w:r>
      <w:r w:rsidR="005F2843">
        <w:rPr>
          <w:color w:val="000000"/>
          <w:sz w:val="28"/>
        </w:rPr>
        <w:t>, по разделу «</w:t>
      </w:r>
      <w:r w:rsidR="00126F9C">
        <w:rPr>
          <w:color w:val="000000"/>
          <w:sz w:val="28"/>
        </w:rPr>
        <w:t>Социальная политика</w:t>
      </w:r>
      <w:r w:rsidR="005F2843">
        <w:rPr>
          <w:color w:val="000000"/>
          <w:sz w:val="28"/>
        </w:rPr>
        <w:t>»</w:t>
      </w:r>
      <w:r w:rsidR="005F2843" w:rsidRPr="0009499D">
        <w:rPr>
          <w:color w:val="000000"/>
          <w:sz w:val="28"/>
        </w:rPr>
        <w:t xml:space="preserve"> </w:t>
      </w:r>
      <w:r w:rsidR="00126F9C">
        <w:rPr>
          <w:color w:val="000000"/>
          <w:sz w:val="28"/>
        </w:rPr>
        <w:t xml:space="preserve">меньше на </w:t>
      </w:r>
      <w:r w:rsidR="00183A16">
        <w:rPr>
          <w:color w:val="000000"/>
          <w:sz w:val="28"/>
        </w:rPr>
        <w:t>87</w:t>
      </w:r>
      <w:r w:rsidR="005F2843" w:rsidRPr="0009499D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тыс. ру</w:t>
      </w:r>
      <w:r w:rsidR="00126F9C">
        <w:rPr>
          <w:color w:val="000000"/>
          <w:sz w:val="28"/>
        </w:rPr>
        <w:t xml:space="preserve">б. или </w:t>
      </w:r>
      <w:r w:rsidR="00183A16">
        <w:rPr>
          <w:color w:val="000000"/>
          <w:sz w:val="28"/>
        </w:rPr>
        <w:t>на 63,5</w:t>
      </w:r>
      <w:r w:rsidR="005F2843" w:rsidRPr="000C665F">
        <w:rPr>
          <w:color w:val="000000"/>
          <w:sz w:val="28"/>
        </w:rPr>
        <w:t xml:space="preserve"> </w:t>
      </w:r>
      <w:r w:rsidR="005F2843">
        <w:rPr>
          <w:color w:val="000000"/>
          <w:sz w:val="28"/>
        </w:rPr>
        <w:t>%</w:t>
      </w:r>
      <w:r w:rsidR="00183A16">
        <w:rPr>
          <w:color w:val="000000"/>
          <w:sz w:val="28"/>
        </w:rPr>
        <w:t xml:space="preserve">, по разделу «Межбюджетные трансферты» меньше на 82,6 тыс. руб. или на 43,1 %. </w:t>
      </w:r>
      <w:r w:rsidR="000C665F">
        <w:rPr>
          <w:color w:val="000000"/>
          <w:sz w:val="28"/>
        </w:rPr>
        <w:t xml:space="preserve"> </w:t>
      </w:r>
    </w:p>
    <w:p w:rsidR="0055574D" w:rsidRDefault="0055574D" w:rsidP="008836C0">
      <w:pPr>
        <w:ind w:firstLine="540"/>
        <w:jc w:val="both"/>
        <w:rPr>
          <w:color w:val="000000"/>
          <w:sz w:val="28"/>
        </w:rPr>
      </w:pPr>
    </w:p>
    <w:p w:rsidR="0055574D" w:rsidRPr="00BF3C47" w:rsidRDefault="0055574D" w:rsidP="0055574D">
      <w:pPr>
        <w:jc w:val="center"/>
        <w:rPr>
          <w:b/>
          <w:sz w:val="28"/>
          <w:szCs w:val="28"/>
        </w:rPr>
      </w:pPr>
      <w:r w:rsidRPr="00BF3C47">
        <w:rPr>
          <w:b/>
          <w:sz w:val="28"/>
          <w:szCs w:val="28"/>
        </w:rPr>
        <w:t>8. Соответствие ассигнований на 2016 год, объемам финансирования, утвержденным в муниципальных целевых программах</w:t>
      </w:r>
    </w:p>
    <w:p w:rsidR="0055574D" w:rsidRPr="00BF3C47" w:rsidRDefault="0055574D" w:rsidP="0055574D">
      <w:pPr>
        <w:jc w:val="center"/>
        <w:rPr>
          <w:b/>
          <w:sz w:val="28"/>
          <w:szCs w:val="28"/>
        </w:rPr>
      </w:pPr>
    </w:p>
    <w:p w:rsidR="0055574D" w:rsidRPr="00BF3C47" w:rsidRDefault="0055574D" w:rsidP="0055574D">
      <w:pPr>
        <w:ind w:firstLine="540"/>
        <w:jc w:val="both"/>
        <w:rPr>
          <w:sz w:val="28"/>
          <w:szCs w:val="28"/>
        </w:rPr>
      </w:pPr>
      <w:r w:rsidRPr="00BF3C47">
        <w:rPr>
          <w:sz w:val="28"/>
          <w:szCs w:val="28"/>
        </w:rPr>
        <w:t xml:space="preserve">В проекте решения Думы МО «Нагалык» «О бюджете на 2016 год» запланированы бюджетные ассигнования на реализацию муниципальных программ  на 2016 год в сумме </w:t>
      </w:r>
      <w:r w:rsidR="00A63064" w:rsidRPr="00BF3C47">
        <w:rPr>
          <w:sz w:val="28"/>
          <w:szCs w:val="28"/>
        </w:rPr>
        <w:t>612,1</w:t>
      </w:r>
      <w:r w:rsidRPr="00BF3C47">
        <w:rPr>
          <w:sz w:val="28"/>
          <w:szCs w:val="28"/>
        </w:rPr>
        <w:t xml:space="preserve"> тыс. руб.,  что составляет </w:t>
      </w:r>
      <w:r w:rsidR="00A63064" w:rsidRPr="00BF3C47">
        <w:rPr>
          <w:sz w:val="28"/>
          <w:szCs w:val="28"/>
        </w:rPr>
        <w:t>15,4</w:t>
      </w:r>
      <w:r w:rsidRPr="00BF3C47">
        <w:rPr>
          <w:sz w:val="28"/>
          <w:szCs w:val="28"/>
        </w:rPr>
        <w:t>% от общего объема расходов бюджета.</w:t>
      </w:r>
    </w:p>
    <w:p w:rsidR="0055574D" w:rsidRPr="00BF3C47" w:rsidRDefault="0055574D" w:rsidP="0055574D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BF3C47">
        <w:rPr>
          <w:rFonts w:ascii="Times New Roman" w:hAnsi="Times New Roman"/>
          <w:sz w:val="28"/>
          <w:szCs w:val="28"/>
        </w:rPr>
        <w:t xml:space="preserve">В нарушение положений статьи 87 Бюджетного кодекса РФ в реестре расходных обязательств не отражены муниципальные правовые акты которыми были утверждены муниципальные целевые программы. </w:t>
      </w:r>
    </w:p>
    <w:p w:rsidR="0055574D" w:rsidRPr="00BF3C47" w:rsidRDefault="0055574D" w:rsidP="0055574D">
      <w:pPr>
        <w:ind w:firstLine="540"/>
        <w:jc w:val="both"/>
        <w:rPr>
          <w:sz w:val="28"/>
          <w:szCs w:val="28"/>
        </w:rPr>
      </w:pPr>
      <w:r w:rsidRPr="00BF3C47">
        <w:rPr>
          <w:sz w:val="28"/>
          <w:szCs w:val="28"/>
        </w:rPr>
        <w:t>Перечень муниципальных программ, реализуемых за счет средств бюджета поселения:</w:t>
      </w:r>
    </w:p>
    <w:p w:rsidR="0055574D" w:rsidRPr="00BF3C47" w:rsidRDefault="0055574D" w:rsidP="0055574D">
      <w:pPr>
        <w:ind w:firstLine="540"/>
        <w:jc w:val="right"/>
        <w:rPr>
          <w:sz w:val="28"/>
          <w:szCs w:val="28"/>
        </w:rPr>
      </w:pPr>
      <w:r w:rsidRPr="00BF3C47">
        <w:rPr>
          <w:sz w:val="28"/>
          <w:szCs w:val="28"/>
        </w:rPr>
        <w:t>Таблица 5</w:t>
      </w:r>
    </w:p>
    <w:p w:rsidR="0055574D" w:rsidRPr="00BF3C47" w:rsidRDefault="0055574D" w:rsidP="0055574D">
      <w:pPr>
        <w:ind w:firstLine="540"/>
        <w:jc w:val="center"/>
        <w:rPr>
          <w:sz w:val="28"/>
          <w:szCs w:val="28"/>
        </w:rPr>
      </w:pPr>
      <w:r w:rsidRPr="00BF3C47">
        <w:rPr>
          <w:sz w:val="28"/>
          <w:szCs w:val="28"/>
        </w:rPr>
        <w:t>Перечень муниципальных целевых программ реализуемых за счет средств бюджета поселения,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935"/>
        <w:gridCol w:w="236"/>
        <w:gridCol w:w="2074"/>
        <w:gridCol w:w="605"/>
        <w:gridCol w:w="1663"/>
        <w:gridCol w:w="1666"/>
      </w:tblGrid>
      <w:tr w:rsidR="0055574D" w:rsidRPr="00BF3C47" w:rsidTr="0055574D">
        <w:trPr>
          <w:trHeight w:val="357"/>
        </w:trPr>
        <w:tc>
          <w:tcPr>
            <w:tcW w:w="392" w:type="dxa"/>
            <w:vMerge w:val="restart"/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№№</w:t>
            </w:r>
          </w:p>
        </w:tc>
        <w:tc>
          <w:tcPr>
            <w:tcW w:w="2935" w:type="dxa"/>
            <w:vMerge w:val="restart"/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Наименование Программ</w:t>
            </w:r>
          </w:p>
        </w:tc>
        <w:tc>
          <w:tcPr>
            <w:tcW w:w="4578" w:type="dxa"/>
            <w:gridSpan w:val="4"/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Объем бюджетных ассигнований</w:t>
            </w:r>
          </w:p>
        </w:tc>
        <w:tc>
          <w:tcPr>
            <w:tcW w:w="1666" w:type="dxa"/>
            <w:vMerge w:val="restart"/>
            <w:vAlign w:val="center"/>
          </w:tcPr>
          <w:p w:rsidR="0055574D" w:rsidRPr="00BF3C47" w:rsidRDefault="0055574D" w:rsidP="0055574D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Отклонения 2016 год</w:t>
            </w:r>
          </w:p>
        </w:tc>
      </w:tr>
      <w:tr w:rsidR="0055574D" w:rsidRPr="00BF3C47" w:rsidTr="0055574D">
        <w:trPr>
          <w:trHeight w:val="818"/>
        </w:trPr>
        <w:tc>
          <w:tcPr>
            <w:tcW w:w="392" w:type="dxa"/>
            <w:vMerge/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</w:p>
        </w:tc>
        <w:tc>
          <w:tcPr>
            <w:tcW w:w="2935" w:type="dxa"/>
            <w:vMerge/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 xml:space="preserve">Проект </w:t>
            </w:r>
          </w:p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бюджета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 xml:space="preserve">Паспорт </w:t>
            </w:r>
          </w:p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Программы</w:t>
            </w:r>
          </w:p>
        </w:tc>
        <w:tc>
          <w:tcPr>
            <w:tcW w:w="1666" w:type="dxa"/>
            <w:vMerge/>
          </w:tcPr>
          <w:p w:rsidR="0055574D" w:rsidRPr="00BF3C47" w:rsidRDefault="0055574D" w:rsidP="009A6A15">
            <w:pPr>
              <w:jc w:val="both"/>
              <w:rPr>
                <w:sz w:val="28"/>
                <w:szCs w:val="28"/>
              </w:rPr>
            </w:pPr>
          </w:p>
        </w:tc>
      </w:tr>
      <w:tr w:rsidR="0055574D" w:rsidRPr="00BF3C47" w:rsidTr="0055574D">
        <w:trPr>
          <w:trHeight w:val="357"/>
        </w:trPr>
        <w:tc>
          <w:tcPr>
            <w:tcW w:w="392" w:type="dxa"/>
            <w:vMerge/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</w:p>
        </w:tc>
        <w:tc>
          <w:tcPr>
            <w:tcW w:w="2935" w:type="dxa"/>
            <w:vMerge/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2016г.</w:t>
            </w:r>
          </w:p>
        </w:tc>
        <w:tc>
          <w:tcPr>
            <w:tcW w:w="2268" w:type="dxa"/>
            <w:gridSpan w:val="2"/>
            <w:vAlign w:val="center"/>
          </w:tcPr>
          <w:p w:rsidR="0055574D" w:rsidRPr="00BF3C47" w:rsidRDefault="0055574D" w:rsidP="0055574D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2016г.</w:t>
            </w:r>
          </w:p>
        </w:tc>
        <w:tc>
          <w:tcPr>
            <w:tcW w:w="1666" w:type="dxa"/>
            <w:vMerge/>
          </w:tcPr>
          <w:p w:rsidR="0055574D" w:rsidRPr="00BF3C47" w:rsidRDefault="0055574D" w:rsidP="009A6A15">
            <w:pPr>
              <w:jc w:val="both"/>
              <w:rPr>
                <w:sz w:val="28"/>
                <w:szCs w:val="28"/>
              </w:rPr>
            </w:pPr>
          </w:p>
        </w:tc>
      </w:tr>
      <w:tr w:rsidR="0055574D" w:rsidRPr="00BF3C47" w:rsidTr="0055574D">
        <w:tc>
          <w:tcPr>
            <w:tcW w:w="392" w:type="dxa"/>
          </w:tcPr>
          <w:p w:rsidR="0055574D" w:rsidRPr="00BF3C47" w:rsidRDefault="00A63064" w:rsidP="009A6A15">
            <w:pPr>
              <w:jc w:val="both"/>
              <w:rPr>
                <w:sz w:val="20"/>
              </w:rPr>
            </w:pPr>
            <w:r w:rsidRPr="00BF3C47">
              <w:rPr>
                <w:sz w:val="20"/>
              </w:rPr>
              <w:t>1</w:t>
            </w:r>
          </w:p>
        </w:tc>
        <w:tc>
          <w:tcPr>
            <w:tcW w:w="2935" w:type="dxa"/>
            <w:vAlign w:val="center"/>
          </w:tcPr>
          <w:p w:rsidR="0055574D" w:rsidRPr="00BF3C47" w:rsidRDefault="0055574D" w:rsidP="009A6A15">
            <w:pPr>
              <w:rPr>
                <w:sz w:val="20"/>
              </w:rPr>
            </w:pPr>
            <w:r w:rsidRPr="00BF3C47">
              <w:rPr>
                <w:sz w:val="20"/>
              </w:rPr>
              <w:t xml:space="preserve"> «Развитие автомобильных дорог общего пользования местно</w:t>
            </w:r>
            <w:r w:rsidR="00A63064" w:rsidRPr="00BF3C47">
              <w:rPr>
                <w:sz w:val="20"/>
              </w:rPr>
              <w:t>го значения МО «Нагалык» на 2012-2016 гг.</w:t>
            </w:r>
            <w:r w:rsidRPr="00BF3C47">
              <w:rPr>
                <w:sz w:val="20"/>
              </w:rPr>
              <w:t>»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</w:p>
        </w:tc>
        <w:tc>
          <w:tcPr>
            <w:tcW w:w="2074" w:type="dxa"/>
            <w:tcBorders>
              <w:lef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6</w:t>
            </w:r>
            <w:r w:rsidR="00A63064" w:rsidRPr="00BF3C47">
              <w:rPr>
                <w:sz w:val="20"/>
              </w:rPr>
              <w:t>11,1</w:t>
            </w:r>
          </w:p>
        </w:tc>
        <w:tc>
          <w:tcPr>
            <w:tcW w:w="605" w:type="dxa"/>
            <w:tcBorders>
              <w:righ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6</w:t>
            </w:r>
            <w:r w:rsidR="00A63064" w:rsidRPr="00BF3C47">
              <w:rPr>
                <w:sz w:val="20"/>
              </w:rPr>
              <w:t>11,1</w:t>
            </w:r>
          </w:p>
        </w:tc>
        <w:tc>
          <w:tcPr>
            <w:tcW w:w="1666" w:type="dxa"/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-</w:t>
            </w:r>
          </w:p>
        </w:tc>
      </w:tr>
      <w:tr w:rsidR="0055574D" w:rsidRPr="00BF3C47" w:rsidTr="0055574D">
        <w:tc>
          <w:tcPr>
            <w:tcW w:w="392" w:type="dxa"/>
          </w:tcPr>
          <w:p w:rsidR="0055574D" w:rsidRPr="00BF3C47" w:rsidRDefault="00A63064" w:rsidP="009A6A15">
            <w:pPr>
              <w:jc w:val="both"/>
              <w:rPr>
                <w:sz w:val="20"/>
              </w:rPr>
            </w:pPr>
            <w:r w:rsidRPr="00BF3C47">
              <w:rPr>
                <w:sz w:val="20"/>
              </w:rPr>
              <w:t>2</w:t>
            </w:r>
          </w:p>
        </w:tc>
        <w:tc>
          <w:tcPr>
            <w:tcW w:w="2935" w:type="dxa"/>
            <w:vAlign w:val="center"/>
          </w:tcPr>
          <w:p w:rsidR="0055574D" w:rsidRPr="00BF3C47" w:rsidRDefault="0055574D" w:rsidP="00A63064">
            <w:pPr>
              <w:rPr>
                <w:sz w:val="20"/>
              </w:rPr>
            </w:pPr>
            <w:r w:rsidRPr="00BF3C47">
              <w:rPr>
                <w:sz w:val="20"/>
              </w:rPr>
              <w:t xml:space="preserve"> «</w:t>
            </w:r>
            <w:r w:rsidR="00A63064" w:rsidRPr="00BF3C47">
              <w:rPr>
                <w:sz w:val="20"/>
              </w:rPr>
              <w:t>Комплексное развитие систем коммунальной инфраструктуры МО «Нагалык» Баяндаевского района» на 2014-2020 гг.»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</w:p>
        </w:tc>
        <w:tc>
          <w:tcPr>
            <w:tcW w:w="2074" w:type="dxa"/>
            <w:tcBorders>
              <w:lef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1,0</w:t>
            </w:r>
          </w:p>
        </w:tc>
        <w:tc>
          <w:tcPr>
            <w:tcW w:w="605" w:type="dxa"/>
            <w:tcBorders>
              <w:righ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1,0</w:t>
            </w:r>
          </w:p>
        </w:tc>
        <w:tc>
          <w:tcPr>
            <w:tcW w:w="1666" w:type="dxa"/>
            <w:vAlign w:val="center"/>
          </w:tcPr>
          <w:p w:rsidR="0055574D" w:rsidRPr="00BF3C47" w:rsidRDefault="0055574D" w:rsidP="009A6A15">
            <w:pPr>
              <w:jc w:val="center"/>
              <w:rPr>
                <w:sz w:val="20"/>
              </w:rPr>
            </w:pPr>
            <w:r w:rsidRPr="00BF3C47">
              <w:rPr>
                <w:sz w:val="20"/>
              </w:rPr>
              <w:t>-</w:t>
            </w:r>
          </w:p>
        </w:tc>
      </w:tr>
      <w:tr w:rsidR="0055574D" w:rsidRPr="00BF3C47" w:rsidTr="0055574D">
        <w:trPr>
          <w:trHeight w:val="368"/>
        </w:trPr>
        <w:tc>
          <w:tcPr>
            <w:tcW w:w="3327" w:type="dxa"/>
            <w:gridSpan w:val="2"/>
            <w:vAlign w:val="center"/>
          </w:tcPr>
          <w:p w:rsidR="0055574D" w:rsidRPr="00BF3C47" w:rsidRDefault="0055574D" w:rsidP="009A6A15">
            <w:pPr>
              <w:rPr>
                <w:sz w:val="20"/>
              </w:rPr>
            </w:pPr>
            <w:r w:rsidRPr="00BF3C47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lef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18"/>
                <w:szCs w:val="18"/>
              </w:rPr>
            </w:pPr>
            <w:r w:rsidRPr="00BF3C47">
              <w:rPr>
                <w:sz w:val="18"/>
                <w:szCs w:val="18"/>
              </w:rPr>
              <w:t>6</w:t>
            </w:r>
            <w:r w:rsidR="00A63064" w:rsidRPr="00BF3C47">
              <w:rPr>
                <w:sz w:val="18"/>
                <w:szCs w:val="18"/>
              </w:rPr>
              <w:t>12,1</w:t>
            </w:r>
          </w:p>
        </w:tc>
        <w:tc>
          <w:tcPr>
            <w:tcW w:w="605" w:type="dxa"/>
            <w:tcBorders>
              <w:righ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left w:val="nil"/>
            </w:tcBorders>
            <w:vAlign w:val="center"/>
          </w:tcPr>
          <w:p w:rsidR="0055574D" w:rsidRPr="00BF3C47" w:rsidRDefault="0055574D" w:rsidP="009A6A15">
            <w:pPr>
              <w:jc w:val="center"/>
              <w:rPr>
                <w:sz w:val="18"/>
                <w:szCs w:val="18"/>
              </w:rPr>
            </w:pPr>
            <w:r w:rsidRPr="00BF3C47">
              <w:rPr>
                <w:sz w:val="18"/>
                <w:szCs w:val="18"/>
              </w:rPr>
              <w:t>6</w:t>
            </w:r>
            <w:r w:rsidR="00A63064" w:rsidRPr="00BF3C47">
              <w:rPr>
                <w:sz w:val="18"/>
                <w:szCs w:val="18"/>
              </w:rPr>
              <w:t>12,1</w:t>
            </w:r>
          </w:p>
        </w:tc>
        <w:tc>
          <w:tcPr>
            <w:tcW w:w="1666" w:type="dxa"/>
            <w:vAlign w:val="center"/>
          </w:tcPr>
          <w:p w:rsidR="0055574D" w:rsidRPr="00BF3C47" w:rsidRDefault="0055574D" w:rsidP="009A6A15">
            <w:pPr>
              <w:jc w:val="center"/>
              <w:rPr>
                <w:sz w:val="18"/>
                <w:szCs w:val="18"/>
              </w:rPr>
            </w:pPr>
            <w:r w:rsidRPr="00BF3C47">
              <w:rPr>
                <w:sz w:val="18"/>
                <w:szCs w:val="18"/>
              </w:rPr>
              <w:t>-</w:t>
            </w:r>
          </w:p>
        </w:tc>
      </w:tr>
    </w:tbl>
    <w:p w:rsidR="0055574D" w:rsidRPr="00BF3C47" w:rsidRDefault="0055574D" w:rsidP="0055574D">
      <w:pPr>
        <w:jc w:val="both"/>
        <w:rPr>
          <w:sz w:val="28"/>
          <w:szCs w:val="28"/>
        </w:rPr>
      </w:pPr>
    </w:p>
    <w:p w:rsidR="0055574D" w:rsidRPr="00BF3C47" w:rsidRDefault="0055574D" w:rsidP="0055574D">
      <w:pPr>
        <w:jc w:val="both"/>
        <w:rPr>
          <w:sz w:val="28"/>
          <w:szCs w:val="28"/>
        </w:rPr>
      </w:pPr>
      <w:r w:rsidRPr="00BF3C47">
        <w:rPr>
          <w:sz w:val="28"/>
          <w:szCs w:val="28"/>
        </w:rPr>
        <w:tab/>
        <w:t xml:space="preserve">При анализе распределения бюджетных ассигнований по муниципальных целевым программам установлено, что объемы бюджетных ассигнований  в предлагаемом проекте бюджета соответствуют объемам финансирования определенным в муниципальных целевых программах.  </w:t>
      </w:r>
    </w:p>
    <w:p w:rsidR="0055574D" w:rsidRPr="00BF3C47" w:rsidRDefault="0055574D" w:rsidP="008836C0">
      <w:pPr>
        <w:ind w:firstLine="540"/>
        <w:jc w:val="both"/>
        <w:rPr>
          <w:sz w:val="28"/>
        </w:rPr>
      </w:pPr>
    </w:p>
    <w:p w:rsidR="002C1899" w:rsidRPr="00BF3C47" w:rsidRDefault="00C02B99" w:rsidP="002C1899">
      <w:pPr>
        <w:jc w:val="center"/>
        <w:rPr>
          <w:b/>
          <w:sz w:val="28"/>
          <w:szCs w:val="28"/>
        </w:rPr>
      </w:pPr>
      <w:r w:rsidRPr="00BF3C47">
        <w:rPr>
          <w:b/>
          <w:sz w:val="28"/>
          <w:szCs w:val="28"/>
        </w:rPr>
        <w:t xml:space="preserve">9. </w:t>
      </w:r>
      <w:r w:rsidR="002C1899" w:rsidRPr="00BF3C47">
        <w:rPr>
          <w:b/>
          <w:sz w:val="28"/>
          <w:szCs w:val="28"/>
        </w:rPr>
        <w:t>Выводы и рекомендации:</w:t>
      </w:r>
    </w:p>
    <w:p w:rsidR="00821173" w:rsidRPr="00BF3C47" w:rsidRDefault="00821173" w:rsidP="00821173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25846" w:rsidRPr="00BF3C47" w:rsidRDefault="00B25846" w:rsidP="00B2584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F3C47">
        <w:rPr>
          <w:sz w:val="28"/>
        </w:rPr>
        <w:lastRenderedPageBreak/>
        <w:t xml:space="preserve">Перечень и содержание документов, представленных одновременно с проектом бюджета соответствуют требованиям федерального бюджетного законодательства. </w:t>
      </w:r>
    </w:p>
    <w:p w:rsidR="0055574D" w:rsidRPr="00BF3C47" w:rsidRDefault="0055574D" w:rsidP="0055574D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F3C47">
        <w:rPr>
          <w:sz w:val="28"/>
          <w:szCs w:val="28"/>
        </w:rPr>
        <w:t>2.В соответствии со статьёй 87 Бюджетного кодекса РФ в реестре расходных обязательств отразить муниципальные правовые акты, которыми были утверждены муниципальные целевые программы.</w:t>
      </w:r>
    </w:p>
    <w:p w:rsidR="00B25846" w:rsidRPr="00BF3C47" w:rsidRDefault="0055574D" w:rsidP="0055574D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F3C47">
        <w:rPr>
          <w:sz w:val="28"/>
        </w:rPr>
        <w:t>3.</w:t>
      </w:r>
      <w:r w:rsidR="00B25846" w:rsidRPr="00BF3C47">
        <w:rPr>
          <w:sz w:val="28"/>
        </w:rPr>
        <w:t>Рекомендуем к принятию  проект бюджета МО «</w:t>
      </w:r>
      <w:r w:rsidR="00F1557D" w:rsidRPr="00BF3C47">
        <w:rPr>
          <w:sz w:val="28"/>
        </w:rPr>
        <w:t>Нагалык</w:t>
      </w:r>
      <w:r w:rsidR="00B25846" w:rsidRPr="00BF3C47">
        <w:rPr>
          <w:sz w:val="28"/>
        </w:rPr>
        <w:t>»</w:t>
      </w:r>
      <w:r w:rsidR="00B25846" w:rsidRPr="00BF3C47">
        <w:rPr>
          <w:sz w:val="28"/>
          <w:szCs w:val="28"/>
        </w:rPr>
        <w:t xml:space="preserve"> на 201</w:t>
      </w:r>
      <w:r w:rsidR="009552D0" w:rsidRPr="00BF3C47">
        <w:rPr>
          <w:sz w:val="28"/>
          <w:szCs w:val="28"/>
        </w:rPr>
        <w:t>6</w:t>
      </w:r>
      <w:r w:rsidR="00B25846" w:rsidRPr="00BF3C47">
        <w:rPr>
          <w:sz w:val="28"/>
          <w:szCs w:val="28"/>
        </w:rPr>
        <w:t xml:space="preserve"> год</w:t>
      </w:r>
      <w:r w:rsidR="00B25846" w:rsidRPr="00BF3C47">
        <w:rPr>
          <w:sz w:val="28"/>
        </w:rPr>
        <w:t>.</w:t>
      </w:r>
    </w:p>
    <w:p w:rsidR="00B25846" w:rsidRPr="00BF3C47" w:rsidRDefault="00B25846" w:rsidP="00B25846">
      <w:pPr>
        <w:ind w:firstLine="540"/>
        <w:jc w:val="both"/>
        <w:rPr>
          <w:sz w:val="28"/>
        </w:rPr>
      </w:pPr>
    </w:p>
    <w:p w:rsidR="004A4083" w:rsidRPr="00BF3C47" w:rsidRDefault="004A4083" w:rsidP="00B25846">
      <w:pPr>
        <w:ind w:firstLine="540"/>
        <w:jc w:val="both"/>
        <w:rPr>
          <w:sz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55574D" w:rsidRDefault="0055574D" w:rsidP="00A47435">
      <w:pPr>
        <w:ind w:firstLine="540"/>
        <w:jc w:val="both"/>
        <w:rPr>
          <w:sz w:val="28"/>
        </w:rPr>
      </w:pPr>
    </w:p>
    <w:p w:rsidR="00A47435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7E4008">
        <w:rPr>
          <w:sz w:val="28"/>
        </w:rPr>
        <w:t xml:space="preserve">                                                                         </w:t>
      </w:r>
      <w:r w:rsidRPr="009102E2">
        <w:rPr>
          <w:sz w:val="28"/>
        </w:rPr>
        <w:t xml:space="preserve">Дамбуев Ю.Ф.  </w:t>
      </w:r>
    </w:p>
    <w:sectPr w:rsidR="00A47435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A2" w:rsidRDefault="00DE1DA2">
      <w:r>
        <w:separator/>
      </w:r>
    </w:p>
  </w:endnote>
  <w:endnote w:type="continuationSeparator" w:id="1">
    <w:p w:rsidR="00DE1DA2" w:rsidRDefault="00DE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2B" w:rsidRDefault="00E14804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512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512B" w:rsidRDefault="00B1512B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2B" w:rsidRDefault="00E14804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512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3C47">
      <w:rPr>
        <w:rStyle w:val="ab"/>
        <w:noProof/>
      </w:rPr>
      <w:t>7</w:t>
    </w:r>
    <w:r>
      <w:rPr>
        <w:rStyle w:val="ab"/>
      </w:rPr>
      <w:fldChar w:fldCharType="end"/>
    </w:r>
  </w:p>
  <w:p w:rsidR="00B1512B" w:rsidRDefault="00B1512B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A2" w:rsidRDefault="00DE1DA2">
      <w:r>
        <w:separator/>
      </w:r>
    </w:p>
  </w:footnote>
  <w:footnote w:type="continuationSeparator" w:id="1">
    <w:p w:rsidR="00DE1DA2" w:rsidRDefault="00DE1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2075A"/>
    <w:multiLevelType w:val="hybridMultilevel"/>
    <w:tmpl w:val="2EA0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421"/>
    <w:rsid w:val="00003A64"/>
    <w:rsid w:val="00004284"/>
    <w:rsid w:val="00014727"/>
    <w:rsid w:val="000167C2"/>
    <w:rsid w:val="000228D2"/>
    <w:rsid w:val="000237FE"/>
    <w:rsid w:val="00024ECC"/>
    <w:rsid w:val="00024F3B"/>
    <w:rsid w:val="0003384F"/>
    <w:rsid w:val="00033928"/>
    <w:rsid w:val="00036A08"/>
    <w:rsid w:val="00036EB6"/>
    <w:rsid w:val="0003780D"/>
    <w:rsid w:val="00040500"/>
    <w:rsid w:val="000412CB"/>
    <w:rsid w:val="00043EE5"/>
    <w:rsid w:val="00046BE0"/>
    <w:rsid w:val="00047EC0"/>
    <w:rsid w:val="000508A9"/>
    <w:rsid w:val="00055D17"/>
    <w:rsid w:val="00061019"/>
    <w:rsid w:val="00076CAD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499D"/>
    <w:rsid w:val="000952A3"/>
    <w:rsid w:val="00096963"/>
    <w:rsid w:val="00097336"/>
    <w:rsid w:val="0009741D"/>
    <w:rsid w:val="000A0512"/>
    <w:rsid w:val="000A1C5B"/>
    <w:rsid w:val="000A42E5"/>
    <w:rsid w:val="000A7197"/>
    <w:rsid w:val="000B0174"/>
    <w:rsid w:val="000B01D2"/>
    <w:rsid w:val="000B078F"/>
    <w:rsid w:val="000B1087"/>
    <w:rsid w:val="000B1EA8"/>
    <w:rsid w:val="000B4062"/>
    <w:rsid w:val="000B72B1"/>
    <w:rsid w:val="000C0FF6"/>
    <w:rsid w:val="000C226B"/>
    <w:rsid w:val="000C439B"/>
    <w:rsid w:val="000C5B6F"/>
    <w:rsid w:val="000C5EBA"/>
    <w:rsid w:val="000C665F"/>
    <w:rsid w:val="000D0587"/>
    <w:rsid w:val="000D2548"/>
    <w:rsid w:val="000D2A42"/>
    <w:rsid w:val="000D3C66"/>
    <w:rsid w:val="000D4883"/>
    <w:rsid w:val="000D49E8"/>
    <w:rsid w:val="000D56D5"/>
    <w:rsid w:val="000D64A2"/>
    <w:rsid w:val="000E0C07"/>
    <w:rsid w:val="000E46D5"/>
    <w:rsid w:val="000E5C28"/>
    <w:rsid w:val="000E74E3"/>
    <w:rsid w:val="000F2790"/>
    <w:rsid w:val="000F470B"/>
    <w:rsid w:val="000F60D8"/>
    <w:rsid w:val="000F6768"/>
    <w:rsid w:val="000F679F"/>
    <w:rsid w:val="000F7376"/>
    <w:rsid w:val="000F77E2"/>
    <w:rsid w:val="00101776"/>
    <w:rsid w:val="001040AA"/>
    <w:rsid w:val="00104E0D"/>
    <w:rsid w:val="0010624F"/>
    <w:rsid w:val="0010714A"/>
    <w:rsid w:val="0010729F"/>
    <w:rsid w:val="001131F7"/>
    <w:rsid w:val="00113659"/>
    <w:rsid w:val="00114E81"/>
    <w:rsid w:val="001150C2"/>
    <w:rsid w:val="00120CCE"/>
    <w:rsid w:val="00121019"/>
    <w:rsid w:val="0012121C"/>
    <w:rsid w:val="00122F27"/>
    <w:rsid w:val="00124657"/>
    <w:rsid w:val="00126BCC"/>
    <w:rsid w:val="00126F9C"/>
    <w:rsid w:val="001275E8"/>
    <w:rsid w:val="00130C97"/>
    <w:rsid w:val="001333AE"/>
    <w:rsid w:val="001349E8"/>
    <w:rsid w:val="00135722"/>
    <w:rsid w:val="0013635C"/>
    <w:rsid w:val="00136A6E"/>
    <w:rsid w:val="00137BB5"/>
    <w:rsid w:val="00142337"/>
    <w:rsid w:val="0014413C"/>
    <w:rsid w:val="00153684"/>
    <w:rsid w:val="00154564"/>
    <w:rsid w:val="00154E34"/>
    <w:rsid w:val="001552E6"/>
    <w:rsid w:val="00155467"/>
    <w:rsid w:val="00155C0E"/>
    <w:rsid w:val="001576D0"/>
    <w:rsid w:val="00162B64"/>
    <w:rsid w:val="00164143"/>
    <w:rsid w:val="00167D30"/>
    <w:rsid w:val="00177B76"/>
    <w:rsid w:val="00180679"/>
    <w:rsid w:val="001807C8"/>
    <w:rsid w:val="00180C01"/>
    <w:rsid w:val="00180C2C"/>
    <w:rsid w:val="0018151D"/>
    <w:rsid w:val="00181DD2"/>
    <w:rsid w:val="00183A16"/>
    <w:rsid w:val="00184651"/>
    <w:rsid w:val="00184E73"/>
    <w:rsid w:val="0018515A"/>
    <w:rsid w:val="00185850"/>
    <w:rsid w:val="0018730E"/>
    <w:rsid w:val="00187403"/>
    <w:rsid w:val="00192430"/>
    <w:rsid w:val="00192EAC"/>
    <w:rsid w:val="00196135"/>
    <w:rsid w:val="001965DF"/>
    <w:rsid w:val="001A1DA6"/>
    <w:rsid w:val="001A59CC"/>
    <w:rsid w:val="001A6D33"/>
    <w:rsid w:val="001B6FB5"/>
    <w:rsid w:val="001B7115"/>
    <w:rsid w:val="001B7A99"/>
    <w:rsid w:val="001C0F34"/>
    <w:rsid w:val="001C7093"/>
    <w:rsid w:val="001C7C76"/>
    <w:rsid w:val="001D0222"/>
    <w:rsid w:val="001D066B"/>
    <w:rsid w:val="001D06F9"/>
    <w:rsid w:val="001D0BDF"/>
    <w:rsid w:val="001D1999"/>
    <w:rsid w:val="001D1ED5"/>
    <w:rsid w:val="001D33BC"/>
    <w:rsid w:val="001D55FB"/>
    <w:rsid w:val="001D6694"/>
    <w:rsid w:val="001D6FE3"/>
    <w:rsid w:val="001D7FB0"/>
    <w:rsid w:val="001E6DCD"/>
    <w:rsid w:val="001E7E47"/>
    <w:rsid w:val="001E7F71"/>
    <w:rsid w:val="001F1930"/>
    <w:rsid w:val="001F201A"/>
    <w:rsid w:val="001F5E31"/>
    <w:rsid w:val="001F613B"/>
    <w:rsid w:val="00202B65"/>
    <w:rsid w:val="002038CF"/>
    <w:rsid w:val="00203FBD"/>
    <w:rsid w:val="00205403"/>
    <w:rsid w:val="00205A3F"/>
    <w:rsid w:val="0021073C"/>
    <w:rsid w:val="00211D65"/>
    <w:rsid w:val="00212B54"/>
    <w:rsid w:val="002130FA"/>
    <w:rsid w:val="00216038"/>
    <w:rsid w:val="00216538"/>
    <w:rsid w:val="00217459"/>
    <w:rsid w:val="002209CF"/>
    <w:rsid w:val="00221122"/>
    <w:rsid w:val="00223C4B"/>
    <w:rsid w:val="00223F2F"/>
    <w:rsid w:val="00224B9B"/>
    <w:rsid w:val="00227C02"/>
    <w:rsid w:val="00232EAF"/>
    <w:rsid w:val="00233142"/>
    <w:rsid w:val="0024276A"/>
    <w:rsid w:val="00242FBA"/>
    <w:rsid w:val="00243849"/>
    <w:rsid w:val="00244FC1"/>
    <w:rsid w:val="00247163"/>
    <w:rsid w:val="00250E97"/>
    <w:rsid w:val="00252E86"/>
    <w:rsid w:val="00254A05"/>
    <w:rsid w:val="00254DE5"/>
    <w:rsid w:val="002552B5"/>
    <w:rsid w:val="00255913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8291C"/>
    <w:rsid w:val="00283F3D"/>
    <w:rsid w:val="00291CDC"/>
    <w:rsid w:val="00293056"/>
    <w:rsid w:val="00293460"/>
    <w:rsid w:val="0029584C"/>
    <w:rsid w:val="0029771B"/>
    <w:rsid w:val="002A3C35"/>
    <w:rsid w:val="002A6DC4"/>
    <w:rsid w:val="002B59E3"/>
    <w:rsid w:val="002C1899"/>
    <w:rsid w:val="002C2875"/>
    <w:rsid w:val="002C385B"/>
    <w:rsid w:val="002C4291"/>
    <w:rsid w:val="002C4679"/>
    <w:rsid w:val="002C4CD0"/>
    <w:rsid w:val="002C5BF3"/>
    <w:rsid w:val="002C6310"/>
    <w:rsid w:val="002C6753"/>
    <w:rsid w:val="002D012E"/>
    <w:rsid w:val="002D1126"/>
    <w:rsid w:val="002D1663"/>
    <w:rsid w:val="002D566B"/>
    <w:rsid w:val="002D613E"/>
    <w:rsid w:val="002D6C83"/>
    <w:rsid w:val="002E124A"/>
    <w:rsid w:val="002E1848"/>
    <w:rsid w:val="002E1A53"/>
    <w:rsid w:val="002E4B37"/>
    <w:rsid w:val="002E69DF"/>
    <w:rsid w:val="002E77ED"/>
    <w:rsid w:val="002E7E49"/>
    <w:rsid w:val="002F5252"/>
    <w:rsid w:val="002F718D"/>
    <w:rsid w:val="0030001A"/>
    <w:rsid w:val="003067DB"/>
    <w:rsid w:val="00310055"/>
    <w:rsid w:val="0031016B"/>
    <w:rsid w:val="00310FB1"/>
    <w:rsid w:val="00311315"/>
    <w:rsid w:val="003120A7"/>
    <w:rsid w:val="00314150"/>
    <w:rsid w:val="0031641E"/>
    <w:rsid w:val="003218AA"/>
    <w:rsid w:val="003220F9"/>
    <w:rsid w:val="0032242C"/>
    <w:rsid w:val="003227A6"/>
    <w:rsid w:val="00327D7C"/>
    <w:rsid w:val="00342C38"/>
    <w:rsid w:val="0034349E"/>
    <w:rsid w:val="00346D97"/>
    <w:rsid w:val="003528B7"/>
    <w:rsid w:val="00353323"/>
    <w:rsid w:val="00362FE7"/>
    <w:rsid w:val="003652EC"/>
    <w:rsid w:val="00366780"/>
    <w:rsid w:val="00371195"/>
    <w:rsid w:val="003729E5"/>
    <w:rsid w:val="003730AA"/>
    <w:rsid w:val="003741D9"/>
    <w:rsid w:val="0037553A"/>
    <w:rsid w:val="00376606"/>
    <w:rsid w:val="0038119C"/>
    <w:rsid w:val="003862D2"/>
    <w:rsid w:val="00387603"/>
    <w:rsid w:val="003912EC"/>
    <w:rsid w:val="003931F2"/>
    <w:rsid w:val="003948E0"/>
    <w:rsid w:val="00395273"/>
    <w:rsid w:val="00395871"/>
    <w:rsid w:val="00395ACF"/>
    <w:rsid w:val="00396278"/>
    <w:rsid w:val="00396282"/>
    <w:rsid w:val="003965C8"/>
    <w:rsid w:val="00396A6D"/>
    <w:rsid w:val="00396CDF"/>
    <w:rsid w:val="003A0C9F"/>
    <w:rsid w:val="003A26FC"/>
    <w:rsid w:val="003A2F11"/>
    <w:rsid w:val="003B0996"/>
    <w:rsid w:val="003B3B9A"/>
    <w:rsid w:val="003B45D4"/>
    <w:rsid w:val="003B53D9"/>
    <w:rsid w:val="003B583D"/>
    <w:rsid w:val="003B7855"/>
    <w:rsid w:val="003B7EA3"/>
    <w:rsid w:val="003C05CD"/>
    <w:rsid w:val="003C0B45"/>
    <w:rsid w:val="003C37D4"/>
    <w:rsid w:val="003C3C51"/>
    <w:rsid w:val="003C3F03"/>
    <w:rsid w:val="003C402B"/>
    <w:rsid w:val="003C4676"/>
    <w:rsid w:val="003C5337"/>
    <w:rsid w:val="003C614F"/>
    <w:rsid w:val="003C7033"/>
    <w:rsid w:val="003C760B"/>
    <w:rsid w:val="003D0133"/>
    <w:rsid w:val="003D0884"/>
    <w:rsid w:val="003D234C"/>
    <w:rsid w:val="003E0F7F"/>
    <w:rsid w:val="003E32AA"/>
    <w:rsid w:val="003E72DE"/>
    <w:rsid w:val="003F0276"/>
    <w:rsid w:val="003F19C7"/>
    <w:rsid w:val="003F26C7"/>
    <w:rsid w:val="003F5DBF"/>
    <w:rsid w:val="00400FC4"/>
    <w:rsid w:val="00405685"/>
    <w:rsid w:val="004156B4"/>
    <w:rsid w:val="004171B4"/>
    <w:rsid w:val="004177D4"/>
    <w:rsid w:val="00422DD7"/>
    <w:rsid w:val="00424039"/>
    <w:rsid w:val="00432940"/>
    <w:rsid w:val="004339BD"/>
    <w:rsid w:val="004343F6"/>
    <w:rsid w:val="00434BDD"/>
    <w:rsid w:val="004358D3"/>
    <w:rsid w:val="0044058C"/>
    <w:rsid w:val="00440EAD"/>
    <w:rsid w:val="00442567"/>
    <w:rsid w:val="00443026"/>
    <w:rsid w:val="004446C1"/>
    <w:rsid w:val="00445671"/>
    <w:rsid w:val="0044785E"/>
    <w:rsid w:val="00451039"/>
    <w:rsid w:val="00452E53"/>
    <w:rsid w:val="00456852"/>
    <w:rsid w:val="00456A0C"/>
    <w:rsid w:val="0046206A"/>
    <w:rsid w:val="00463919"/>
    <w:rsid w:val="00464AAE"/>
    <w:rsid w:val="00465A29"/>
    <w:rsid w:val="00470959"/>
    <w:rsid w:val="00470CD0"/>
    <w:rsid w:val="00470F32"/>
    <w:rsid w:val="00472340"/>
    <w:rsid w:val="00472537"/>
    <w:rsid w:val="00472B66"/>
    <w:rsid w:val="00473B0C"/>
    <w:rsid w:val="00474AAF"/>
    <w:rsid w:val="0047618E"/>
    <w:rsid w:val="00477B72"/>
    <w:rsid w:val="00481555"/>
    <w:rsid w:val="00481710"/>
    <w:rsid w:val="00482815"/>
    <w:rsid w:val="00486A38"/>
    <w:rsid w:val="0049071F"/>
    <w:rsid w:val="0049146A"/>
    <w:rsid w:val="00491C1B"/>
    <w:rsid w:val="00497347"/>
    <w:rsid w:val="00497D68"/>
    <w:rsid w:val="004A13CA"/>
    <w:rsid w:val="004A1577"/>
    <w:rsid w:val="004A243C"/>
    <w:rsid w:val="004A4083"/>
    <w:rsid w:val="004A4459"/>
    <w:rsid w:val="004A5555"/>
    <w:rsid w:val="004A593C"/>
    <w:rsid w:val="004A6872"/>
    <w:rsid w:val="004B0DD3"/>
    <w:rsid w:val="004B1E7D"/>
    <w:rsid w:val="004B4062"/>
    <w:rsid w:val="004C0156"/>
    <w:rsid w:val="004C2673"/>
    <w:rsid w:val="004C6778"/>
    <w:rsid w:val="004D020E"/>
    <w:rsid w:val="004D0CB2"/>
    <w:rsid w:val="004D0F32"/>
    <w:rsid w:val="004D2965"/>
    <w:rsid w:val="004D31C8"/>
    <w:rsid w:val="004D5FA0"/>
    <w:rsid w:val="004E190A"/>
    <w:rsid w:val="004E2DAD"/>
    <w:rsid w:val="004E67AF"/>
    <w:rsid w:val="004E7A94"/>
    <w:rsid w:val="004E7E70"/>
    <w:rsid w:val="004F1E13"/>
    <w:rsid w:val="004F2C2F"/>
    <w:rsid w:val="004F39DE"/>
    <w:rsid w:val="004F4DC1"/>
    <w:rsid w:val="00500824"/>
    <w:rsid w:val="00501B75"/>
    <w:rsid w:val="00501B98"/>
    <w:rsid w:val="00503213"/>
    <w:rsid w:val="005059BF"/>
    <w:rsid w:val="00510BE1"/>
    <w:rsid w:val="00511054"/>
    <w:rsid w:val="00511150"/>
    <w:rsid w:val="00511A86"/>
    <w:rsid w:val="00512111"/>
    <w:rsid w:val="00512C22"/>
    <w:rsid w:val="00512CF4"/>
    <w:rsid w:val="0051345B"/>
    <w:rsid w:val="00516FF3"/>
    <w:rsid w:val="005176D1"/>
    <w:rsid w:val="005238EE"/>
    <w:rsid w:val="005246B4"/>
    <w:rsid w:val="00524846"/>
    <w:rsid w:val="00525511"/>
    <w:rsid w:val="005262D4"/>
    <w:rsid w:val="00527BAA"/>
    <w:rsid w:val="005302C6"/>
    <w:rsid w:val="005317CC"/>
    <w:rsid w:val="00531A4A"/>
    <w:rsid w:val="0053277F"/>
    <w:rsid w:val="00533B80"/>
    <w:rsid w:val="00533D4C"/>
    <w:rsid w:val="00535C4C"/>
    <w:rsid w:val="005401E6"/>
    <w:rsid w:val="00541696"/>
    <w:rsid w:val="005453FA"/>
    <w:rsid w:val="00545B74"/>
    <w:rsid w:val="00551263"/>
    <w:rsid w:val="0055318E"/>
    <w:rsid w:val="0055574D"/>
    <w:rsid w:val="005635B5"/>
    <w:rsid w:val="0056385F"/>
    <w:rsid w:val="00566DBC"/>
    <w:rsid w:val="00567400"/>
    <w:rsid w:val="00572CB3"/>
    <w:rsid w:val="00581EF1"/>
    <w:rsid w:val="00582F07"/>
    <w:rsid w:val="00584687"/>
    <w:rsid w:val="00593A6A"/>
    <w:rsid w:val="00596618"/>
    <w:rsid w:val="00596883"/>
    <w:rsid w:val="00597DEA"/>
    <w:rsid w:val="005A0972"/>
    <w:rsid w:val="005A2CCF"/>
    <w:rsid w:val="005A40A0"/>
    <w:rsid w:val="005A50FF"/>
    <w:rsid w:val="005A5476"/>
    <w:rsid w:val="005A5D5B"/>
    <w:rsid w:val="005A670D"/>
    <w:rsid w:val="005A6B1F"/>
    <w:rsid w:val="005B0A71"/>
    <w:rsid w:val="005B0E03"/>
    <w:rsid w:val="005B177B"/>
    <w:rsid w:val="005B5527"/>
    <w:rsid w:val="005B5921"/>
    <w:rsid w:val="005B7393"/>
    <w:rsid w:val="005C0CF1"/>
    <w:rsid w:val="005C1DFE"/>
    <w:rsid w:val="005C327D"/>
    <w:rsid w:val="005C3E40"/>
    <w:rsid w:val="005C5A9D"/>
    <w:rsid w:val="005C60C5"/>
    <w:rsid w:val="005D2D9A"/>
    <w:rsid w:val="005D3A86"/>
    <w:rsid w:val="005D4D8E"/>
    <w:rsid w:val="005D555B"/>
    <w:rsid w:val="005E1272"/>
    <w:rsid w:val="005E204C"/>
    <w:rsid w:val="005E2856"/>
    <w:rsid w:val="005E4300"/>
    <w:rsid w:val="005E64E5"/>
    <w:rsid w:val="005E7476"/>
    <w:rsid w:val="005E7505"/>
    <w:rsid w:val="005E7577"/>
    <w:rsid w:val="005E75AB"/>
    <w:rsid w:val="005E7CC4"/>
    <w:rsid w:val="005F06D2"/>
    <w:rsid w:val="005F2447"/>
    <w:rsid w:val="005F2843"/>
    <w:rsid w:val="005F3A94"/>
    <w:rsid w:val="005F6DE3"/>
    <w:rsid w:val="005F775F"/>
    <w:rsid w:val="0060186B"/>
    <w:rsid w:val="006062BD"/>
    <w:rsid w:val="00606830"/>
    <w:rsid w:val="006113BF"/>
    <w:rsid w:val="00611FE7"/>
    <w:rsid w:val="006121F3"/>
    <w:rsid w:val="00612766"/>
    <w:rsid w:val="0061404A"/>
    <w:rsid w:val="00624025"/>
    <w:rsid w:val="006244C1"/>
    <w:rsid w:val="00624AD5"/>
    <w:rsid w:val="006271A5"/>
    <w:rsid w:val="00631B64"/>
    <w:rsid w:val="0063266B"/>
    <w:rsid w:val="00633E9B"/>
    <w:rsid w:val="00636767"/>
    <w:rsid w:val="00636A51"/>
    <w:rsid w:val="00637307"/>
    <w:rsid w:val="00640046"/>
    <w:rsid w:val="00640B90"/>
    <w:rsid w:val="00642B8C"/>
    <w:rsid w:val="00644DFD"/>
    <w:rsid w:val="006458EA"/>
    <w:rsid w:val="006473D0"/>
    <w:rsid w:val="0065007D"/>
    <w:rsid w:val="006510A3"/>
    <w:rsid w:val="00651C7C"/>
    <w:rsid w:val="00653B81"/>
    <w:rsid w:val="00654564"/>
    <w:rsid w:val="006553DF"/>
    <w:rsid w:val="00655F3D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1901"/>
    <w:rsid w:val="0067239D"/>
    <w:rsid w:val="00672FB7"/>
    <w:rsid w:val="006740FD"/>
    <w:rsid w:val="006742A4"/>
    <w:rsid w:val="00674437"/>
    <w:rsid w:val="0068377D"/>
    <w:rsid w:val="0068424D"/>
    <w:rsid w:val="00684520"/>
    <w:rsid w:val="006845CC"/>
    <w:rsid w:val="00684F92"/>
    <w:rsid w:val="00693584"/>
    <w:rsid w:val="00695DA2"/>
    <w:rsid w:val="0069676C"/>
    <w:rsid w:val="006973DF"/>
    <w:rsid w:val="006A0CD4"/>
    <w:rsid w:val="006A350F"/>
    <w:rsid w:val="006A5A28"/>
    <w:rsid w:val="006A77FD"/>
    <w:rsid w:val="006B3C45"/>
    <w:rsid w:val="006B697E"/>
    <w:rsid w:val="006C0E6B"/>
    <w:rsid w:val="006C1060"/>
    <w:rsid w:val="006C1A5B"/>
    <w:rsid w:val="006C2F4F"/>
    <w:rsid w:val="006C7240"/>
    <w:rsid w:val="006D00A2"/>
    <w:rsid w:val="006D1498"/>
    <w:rsid w:val="006D1B5A"/>
    <w:rsid w:val="006D4487"/>
    <w:rsid w:val="006D5C20"/>
    <w:rsid w:val="006D695C"/>
    <w:rsid w:val="006D7FA2"/>
    <w:rsid w:val="006E1759"/>
    <w:rsid w:val="006E18BA"/>
    <w:rsid w:val="006E3C61"/>
    <w:rsid w:val="006E7A9F"/>
    <w:rsid w:val="006F0097"/>
    <w:rsid w:val="006F06E6"/>
    <w:rsid w:val="006F125F"/>
    <w:rsid w:val="006F22B1"/>
    <w:rsid w:val="006F2330"/>
    <w:rsid w:val="006F2946"/>
    <w:rsid w:val="006F30C3"/>
    <w:rsid w:val="006F4130"/>
    <w:rsid w:val="006F59AD"/>
    <w:rsid w:val="006F5EA5"/>
    <w:rsid w:val="00700B69"/>
    <w:rsid w:val="0070227A"/>
    <w:rsid w:val="00702E74"/>
    <w:rsid w:val="00703839"/>
    <w:rsid w:val="00712737"/>
    <w:rsid w:val="00713069"/>
    <w:rsid w:val="0071328A"/>
    <w:rsid w:val="00713532"/>
    <w:rsid w:val="007137DE"/>
    <w:rsid w:val="00713E4F"/>
    <w:rsid w:val="00715A64"/>
    <w:rsid w:val="00715F7F"/>
    <w:rsid w:val="0072065A"/>
    <w:rsid w:val="007221D5"/>
    <w:rsid w:val="007258B8"/>
    <w:rsid w:val="00726238"/>
    <w:rsid w:val="00727BBC"/>
    <w:rsid w:val="0073094B"/>
    <w:rsid w:val="00730976"/>
    <w:rsid w:val="00731576"/>
    <w:rsid w:val="007331AC"/>
    <w:rsid w:val="00735C46"/>
    <w:rsid w:val="00735CB2"/>
    <w:rsid w:val="0073616A"/>
    <w:rsid w:val="00736AE3"/>
    <w:rsid w:val="00736C81"/>
    <w:rsid w:val="00740E29"/>
    <w:rsid w:val="007430AB"/>
    <w:rsid w:val="00743B84"/>
    <w:rsid w:val="00747260"/>
    <w:rsid w:val="0074755B"/>
    <w:rsid w:val="007477ED"/>
    <w:rsid w:val="00750245"/>
    <w:rsid w:val="007507C9"/>
    <w:rsid w:val="00752DCC"/>
    <w:rsid w:val="00752F8E"/>
    <w:rsid w:val="0075383F"/>
    <w:rsid w:val="0075447E"/>
    <w:rsid w:val="0075613F"/>
    <w:rsid w:val="00756D20"/>
    <w:rsid w:val="007607CA"/>
    <w:rsid w:val="00763540"/>
    <w:rsid w:val="00764062"/>
    <w:rsid w:val="0076467F"/>
    <w:rsid w:val="007655C9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18A9"/>
    <w:rsid w:val="007D5E85"/>
    <w:rsid w:val="007E07EB"/>
    <w:rsid w:val="007E0FF0"/>
    <w:rsid w:val="007E1680"/>
    <w:rsid w:val="007E2D5C"/>
    <w:rsid w:val="007E4008"/>
    <w:rsid w:val="007E5320"/>
    <w:rsid w:val="007E6C8E"/>
    <w:rsid w:val="007F0352"/>
    <w:rsid w:val="007F035E"/>
    <w:rsid w:val="007F7338"/>
    <w:rsid w:val="00800C2B"/>
    <w:rsid w:val="0080123B"/>
    <w:rsid w:val="00803199"/>
    <w:rsid w:val="00805868"/>
    <w:rsid w:val="00805948"/>
    <w:rsid w:val="00806029"/>
    <w:rsid w:val="00806B84"/>
    <w:rsid w:val="00811802"/>
    <w:rsid w:val="00812359"/>
    <w:rsid w:val="00812EE4"/>
    <w:rsid w:val="00815B38"/>
    <w:rsid w:val="008171A5"/>
    <w:rsid w:val="00821173"/>
    <w:rsid w:val="00821266"/>
    <w:rsid w:val="0082576A"/>
    <w:rsid w:val="00825EA6"/>
    <w:rsid w:val="00826128"/>
    <w:rsid w:val="008262FE"/>
    <w:rsid w:val="0083304A"/>
    <w:rsid w:val="00834467"/>
    <w:rsid w:val="00834618"/>
    <w:rsid w:val="00834D79"/>
    <w:rsid w:val="0083649D"/>
    <w:rsid w:val="00837456"/>
    <w:rsid w:val="008412E7"/>
    <w:rsid w:val="00841B70"/>
    <w:rsid w:val="00841F72"/>
    <w:rsid w:val="008421CE"/>
    <w:rsid w:val="008456A0"/>
    <w:rsid w:val="00847898"/>
    <w:rsid w:val="00851B9F"/>
    <w:rsid w:val="00853FC2"/>
    <w:rsid w:val="00855248"/>
    <w:rsid w:val="00855A26"/>
    <w:rsid w:val="00861963"/>
    <w:rsid w:val="00862975"/>
    <w:rsid w:val="00865B80"/>
    <w:rsid w:val="0086655A"/>
    <w:rsid w:val="0087331D"/>
    <w:rsid w:val="00875B7A"/>
    <w:rsid w:val="00876725"/>
    <w:rsid w:val="00880641"/>
    <w:rsid w:val="00880DC4"/>
    <w:rsid w:val="00881263"/>
    <w:rsid w:val="00881E96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A6E2F"/>
    <w:rsid w:val="008B1B3D"/>
    <w:rsid w:val="008B488D"/>
    <w:rsid w:val="008B6801"/>
    <w:rsid w:val="008B7F22"/>
    <w:rsid w:val="008C2D58"/>
    <w:rsid w:val="008C42E4"/>
    <w:rsid w:val="008C48B3"/>
    <w:rsid w:val="008C4D64"/>
    <w:rsid w:val="008C4D96"/>
    <w:rsid w:val="008C6489"/>
    <w:rsid w:val="008D1FAA"/>
    <w:rsid w:val="008D5AD3"/>
    <w:rsid w:val="008D67E9"/>
    <w:rsid w:val="008D782F"/>
    <w:rsid w:val="008E5217"/>
    <w:rsid w:val="008E632C"/>
    <w:rsid w:val="008E700B"/>
    <w:rsid w:val="008E7063"/>
    <w:rsid w:val="008F2935"/>
    <w:rsid w:val="008F509F"/>
    <w:rsid w:val="0090002A"/>
    <w:rsid w:val="009014FA"/>
    <w:rsid w:val="0090316B"/>
    <w:rsid w:val="00903E5E"/>
    <w:rsid w:val="00904BAA"/>
    <w:rsid w:val="00904EE6"/>
    <w:rsid w:val="009053CE"/>
    <w:rsid w:val="0090613D"/>
    <w:rsid w:val="00906292"/>
    <w:rsid w:val="009078BE"/>
    <w:rsid w:val="009100E0"/>
    <w:rsid w:val="009102E2"/>
    <w:rsid w:val="00911B16"/>
    <w:rsid w:val="00914FA0"/>
    <w:rsid w:val="009209C4"/>
    <w:rsid w:val="00920E9E"/>
    <w:rsid w:val="00927427"/>
    <w:rsid w:val="00927EC7"/>
    <w:rsid w:val="00930E92"/>
    <w:rsid w:val="009323BF"/>
    <w:rsid w:val="009360BB"/>
    <w:rsid w:val="0093713B"/>
    <w:rsid w:val="009412D2"/>
    <w:rsid w:val="0094256A"/>
    <w:rsid w:val="0094437A"/>
    <w:rsid w:val="009474CC"/>
    <w:rsid w:val="009478E7"/>
    <w:rsid w:val="0095015C"/>
    <w:rsid w:val="00952811"/>
    <w:rsid w:val="00953BA2"/>
    <w:rsid w:val="00954004"/>
    <w:rsid w:val="009552D0"/>
    <w:rsid w:val="00955EAE"/>
    <w:rsid w:val="009569A4"/>
    <w:rsid w:val="00961661"/>
    <w:rsid w:val="00962D08"/>
    <w:rsid w:val="00966C33"/>
    <w:rsid w:val="009671DA"/>
    <w:rsid w:val="009671F1"/>
    <w:rsid w:val="00967249"/>
    <w:rsid w:val="009674B6"/>
    <w:rsid w:val="0097253B"/>
    <w:rsid w:val="00973AF6"/>
    <w:rsid w:val="0097419D"/>
    <w:rsid w:val="009754FA"/>
    <w:rsid w:val="009758D5"/>
    <w:rsid w:val="0097752B"/>
    <w:rsid w:val="009827CD"/>
    <w:rsid w:val="00982D6F"/>
    <w:rsid w:val="00984D5B"/>
    <w:rsid w:val="009878C6"/>
    <w:rsid w:val="0099031B"/>
    <w:rsid w:val="00991304"/>
    <w:rsid w:val="00992346"/>
    <w:rsid w:val="00992439"/>
    <w:rsid w:val="0099455C"/>
    <w:rsid w:val="00995C93"/>
    <w:rsid w:val="00996015"/>
    <w:rsid w:val="009A0C3B"/>
    <w:rsid w:val="009A18CD"/>
    <w:rsid w:val="009A1F29"/>
    <w:rsid w:val="009A4B7B"/>
    <w:rsid w:val="009A53A6"/>
    <w:rsid w:val="009A6970"/>
    <w:rsid w:val="009A7356"/>
    <w:rsid w:val="009A75C2"/>
    <w:rsid w:val="009A7A69"/>
    <w:rsid w:val="009B00C1"/>
    <w:rsid w:val="009B2D17"/>
    <w:rsid w:val="009B3A34"/>
    <w:rsid w:val="009B574F"/>
    <w:rsid w:val="009B57C8"/>
    <w:rsid w:val="009B7A11"/>
    <w:rsid w:val="009C028D"/>
    <w:rsid w:val="009C0E79"/>
    <w:rsid w:val="009C573E"/>
    <w:rsid w:val="009C575F"/>
    <w:rsid w:val="009C6F1A"/>
    <w:rsid w:val="009D08A4"/>
    <w:rsid w:val="009D20AD"/>
    <w:rsid w:val="009D4E31"/>
    <w:rsid w:val="009D6B0E"/>
    <w:rsid w:val="009D7B3D"/>
    <w:rsid w:val="009E180B"/>
    <w:rsid w:val="009E4496"/>
    <w:rsid w:val="009E4D57"/>
    <w:rsid w:val="009E7907"/>
    <w:rsid w:val="009F0073"/>
    <w:rsid w:val="009F327B"/>
    <w:rsid w:val="009F4946"/>
    <w:rsid w:val="009F5EA6"/>
    <w:rsid w:val="009F7532"/>
    <w:rsid w:val="009F77EE"/>
    <w:rsid w:val="009F7C7B"/>
    <w:rsid w:val="00A00A60"/>
    <w:rsid w:val="00A0195E"/>
    <w:rsid w:val="00A02B00"/>
    <w:rsid w:val="00A03918"/>
    <w:rsid w:val="00A03ADD"/>
    <w:rsid w:val="00A0437C"/>
    <w:rsid w:val="00A0670A"/>
    <w:rsid w:val="00A07D74"/>
    <w:rsid w:val="00A1315F"/>
    <w:rsid w:val="00A14728"/>
    <w:rsid w:val="00A149AF"/>
    <w:rsid w:val="00A201E0"/>
    <w:rsid w:val="00A21262"/>
    <w:rsid w:val="00A22F42"/>
    <w:rsid w:val="00A260D8"/>
    <w:rsid w:val="00A30240"/>
    <w:rsid w:val="00A35AE6"/>
    <w:rsid w:val="00A406FC"/>
    <w:rsid w:val="00A40C78"/>
    <w:rsid w:val="00A41A98"/>
    <w:rsid w:val="00A41B17"/>
    <w:rsid w:val="00A423D0"/>
    <w:rsid w:val="00A424C6"/>
    <w:rsid w:val="00A43396"/>
    <w:rsid w:val="00A44EB3"/>
    <w:rsid w:val="00A46338"/>
    <w:rsid w:val="00A47435"/>
    <w:rsid w:val="00A507F0"/>
    <w:rsid w:val="00A61DD4"/>
    <w:rsid w:val="00A62FF4"/>
    <w:rsid w:val="00A63064"/>
    <w:rsid w:val="00A6680D"/>
    <w:rsid w:val="00A66F53"/>
    <w:rsid w:val="00A670C8"/>
    <w:rsid w:val="00A676DC"/>
    <w:rsid w:val="00A71E45"/>
    <w:rsid w:val="00A72CB2"/>
    <w:rsid w:val="00A73C26"/>
    <w:rsid w:val="00A777B1"/>
    <w:rsid w:val="00A77D37"/>
    <w:rsid w:val="00A800C0"/>
    <w:rsid w:val="00A801C9"/>
    <w:rsid w:val="00A80407"/>
    <w:rsid w:val="00A839DC"/>
    <w:rsid w:val="00A84877"/>
    <w:rsid w:val="00A84FE8"/>
    <w:rsid w:val="00A86CBC"/>
    <w:rsid w:val="00A924A4"/>
    <w:rsid w:val="00A946B5"/>
    <w:rsid w:val="00A94B3E"/>
    <w:rsid w:val="00A94FA1"/>
    <w:rsid w:val="00A95B3C"/>
    <w:rsid w:val="00A974B5"/>
    <w:rsid w:val="00AA2996"/>
    <w:rsid w:val="00AA3F81"/>
    <w:rsid w:val="00AA49C7"/>
    <w:rsid w:val="00AA4EA0"/>
    <w:rsid w:val="00AA66E4"/>
    <w:rsid w:val="00AA6D45"/>
    <w:rsid w:val="00AA7D5D"/>
    <w:rsid w:val="00AB07F5"/>
    <w:rsid w:val="00AB1DD0"/>
    <w:rsid w:val="00AB6C4D"/>
    <w:rsid w:val="00AC0540"/>
    <w:rsid w:val="00AC0ED5"/>
    <w:rsid w:val="00AC0F24"/>
    <w:rsid w:val="00AC221A"/>
    <w:rsid w:val="00AC2ED4"/>
    <w:rsid w:val="00AC3805"/>
    <w:rsid w:val="00AC642B"/>
    <w:rsid w:val="00AC7276"/>
    <w:rsid w:val="00AD0975"/>
    <w:rsid w:val="00AD0E2A"/>
    <w:rsid w:val="00AD15BD"/>
    <w:rsid w:val="00AD2294"/>
    <w:rsid w:val="00AD22BC"/>
    <w:rsid w:val="00AD5661"/>
    <w:rsid w:val="00AE2A46"/>
    <w:rsid w:val="00AE2E1C"/>
    <w:rsid w:val="00AF40C0"/>
    <w:rsid w:val="00AF474C"/>
    <w:rsid w:val="00AF4E4F"/>
    <w:rsid w:val="00AF5628"/>
    <w:rsid w:val="00B01317"/>
    <w:rsid w:val="00B12413"/>
    <w:rsid w:val="00B1512B"/>
    <w:rsid w:val="00B1544E"/>
    <w:rsid w:val="00B15EFA"/>
    <w:rsid w:val="00B16E3E"/>
    <w:rsid w:val="00B17C46"/>
    <w:rsid w:val="00B17D1F"/>
    <w:rsid w:val="00B203D7"/>
    <w:rsid w:val="00B2187E"/>
    <w:rsid w:val="00B227A3"/>
    <w:rsid w:val="00B233B5"/>
    <w:rsid w:val="00B24488"/>
    <w:rsid w:val="00B24F3F"/>
    <w:rsid w:val="00B25846"/>
    <w:rsid w:val="00B2624E"/>
    <w:rsid w:val="00B31982"/>
    <w:rsid w:val="00B342B4"/>
    <w:rsid w:val="00B3689A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5729D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EB1"/>
    <w:rsid w:val="00B842F8"/>
    <w:rsid w:val="00B86843"/>
    <w:rsid w:val="00B8753B"/>
    <w:rsid w:val="00B92037"/>
    <w:rsid w:val="00B928AA"/>
    <w:rsid w:val="00B92960"/>
    <w:rsid w:val="00B9551A"/>
    <w:rsid w:val="00B95586"/>
    <w:rsid w:val="00B96626"/>
    <w:rsid w:val="00B977E4"/>
    <w:rsid w:val="00B97B1C"/>
    <w:rsid w:val="00BA237F"/>
    <w:rsid w:val="00BA2541"/>
    <w:rsid w:val="00BA3C63"/>
    <w:rsid w:val="00BA4139"/>
    <w:rsid w:val="00BA4931"/>
    <w:rsid w:val="00BA606E"/>
    <w:rsid w:val="00BB00D9"/>
    <w:rsid w:val="00BB2E59"/>
    <w:rsid w:val="00BB5144"/>
    <w:rsid w:val="00BC07AF"/>
    <w:rsid w:val="00BC2841"/>
    <w:rsid w:val="00BC4948"/>
    <w:rsid w:val="00BC7248"/>
    <w:rsid w:val="00BD03B9"/>
    <w:rsid w:val="00BD40A9"/>
    <w:rsid w:val="00BD6473"/>
    <w:rsid w:val="00BD68DF"/>
    <w:rsid w:val="00BE281C"/>
    <w:rsid w:val="00BE4096"/>
    <w:rsid w:val="00BE4696"/>
    <w:rsid w:val="00BE5B30"/>
    <w:rsid w:val="00BF0FD2"/>
    <w:rsid w:val="00BF22E3"/>
    <w:rsid w:val="00BF3112"/>
    <w:rsid w:val="00BF32BD"/>
    <w:rsid w:val="00BF3C47"/>
    <w:rsid w:val="00C003B9"/>
    <w:rsid w:val="00C02B99"/>
    <w:rsid w:val="00C03450"/>
    <w:rsid w:val="00C03829"/>
    <w:rsid w:val="00C03A4D"/>
    <w:rsid w:val="00C048BC"/>
    <w:rsid w:val="00C05C75"/>
    <w:rsid w:val="00C104BE"/>
    <w:rsid w:val="00C11307"/>
    <w:rsid w:val="00C11F7B"/>
    <w:rsid w:val="00C132D7"/>
    <w:rsid w:val="00C236B8"/>
    <w:rsid w:val="00C33048"/>
    <w:rsid w:val="00C370DC"/>
    <w:rsid w:val="00C3721F"/>
    <w:rsid w:val="00C377BA"/>
    <w:rsid w:val="00C41D84"/>
    <w:rsid w:val="00C51040"/>
    <w:rsid w:val="00C51F35"/>
    <w:rsid w:val="00C522FF"/>
    <w:rsid w:val="00C541E8"/>
    <w:rsid w:val="00C574B7"/>
    <w:rsid w:val="00C627CE"/>
    <w:rsid w:val="00C63EE6"/>
    <w:rsid w:val="00C6741C"/>
    <w:rsid w:val="00C73795"/>
    <w:rsid w:val="00C743FF"/>
    <w:rsid w:val="00C746E4"/>
    <w:rsid w:val="00C74A44"/>
    <w:rsid w:val="00C7727F"/>
    <w:rsid w:val="00C80208"/>
    <w:rsid w:val="00C84D91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0A5F"/>
    <w:rsid w:val="00CA22C3"/>
    <w:rsid w:val="00CA3CEF"/>
    <w:rsid w:val="00CB2E8C"/>
    <w:rsid w:val="00CB2F70"/>
    <w:rsid w:val="00CB4DE5"/>
    <w:rsid w:val="00CB6479"/>
    <w:rsid w:val="00CB678A"/>
    <w:rsid w:val="00CC146F"/>
    <w:rsid w:val="00CC151F"/>
    <w:rsid w:val="00CC1FAA"/>
    <w:rsid w:val="00CC24E1"/>
    <w:rsid w:val="00CC2D01"/>
    <w:rsid w:val="00CC477E"/>
    <w:rsid w:val="00CC4B5D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E22"/>
    <w:rsid w:val="00CE4FA2"/>
    <w:rsid w:val="00CF2C92"/>
    <w:rsid w:val="00CF38E2"/>
    <w:rsid w:val="00CF4614"/>
    <w:rsid w:val="00CF4D48"/>
    <w:rsid w:val="00CF5828"/>
    <w:rsid w:val="00CF76D3"/>
    <w:rsid w:val="00D0111A"/>
    <w:rsid w:val="00D013EF"/>
    <w:rsid w:val="00D019D7"/>
    <w:rsid w:val="00D07251"/>
    <w:rsid w:val="00D11C5D"/>
    <w:rsid w:val="00D12FAE"/>
    <w:rsid w:val="00D17C22"/>
    <w:rsid w:val="00D20A7D"/>
    <w:rsid w:val="00D20B6C"/>
    <w:rsid w:val="00D20C53"/>
    <w:rsid w:val="00D20DAF"/>
    <w:rsid w:val="00D2151C"/>
    <w:rsid w:val="00D2311B"/>
    <w:rsid w:val="00D2455B"/>
    <w:rsid w:val="00D253D8"/>
    <w:rsid w:val="00D26C04"/>
    <w:rsid w:val="00D31319"/>
    <w:rsid w:val="00D319A7"/>
    <w:rsid w:val="00D36740"/>
    <w:rsid w:val="00D377F6"/>
    <w:rsid w:val="00D42882"/>
    <w:rsid w:val="00D428FA"/>
    <w:rsid w:val="00D43E27"/>
    <w:rsid w:val="00D43E4A"/>
    <w:rsid w:val="00D446A7"/>
    <w:rsid w:val="00D4758F"/>
    <w:rsid w:val="00D4788A"/>
    <w:rsid w:val="00D501AC"/>
    <w:rsid w:val="00D52DD0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777E9"/>
    <w:rsid w:val="00D8085F"/>
    <w:rsid w:val="00D8216F"/>
    <w:rsid w:val="00D83F7B"/>
    <w:rsid w:val="00D84988"/>
    <w:rsid w:val="00D86301"/>
    <w:rsid w:val="00D86844"/>
    <w:rsid w:val="00D903B9"/>
    <w:rsid w:val="00D9356D"/>
    <w:rsid w:val="00D940A6"/>
    <w:rsid w:val="00D943AA"/>
    <w:rsid w:val="00D94E36"/>
    <w:rsid w:val="00D95A0C"/>
    <w:rsid w:val="00D95DBB"/>
    <w:rsid w:val="00DA231A"/>
    <w:rsid w:val="00DA29B5"/>
    <w:rsid w:val="00DA53A7"/>
    <w:rsid w:val="00DA7C69"/>
    <w:rsid w:val="00DB0B23"/>
    <w:rsid w:val="00DB1B6C"/>
    <w:rsid w:val="00DB3E33"/>
    <w:rsid w:val="00DD05E1"/>
    <w:rsid w:val="00DD3B3E"/>
    <w:rsid w:val="00DD3EAB"/>
    <w:rsid w:val="00DD583A"/>
    <w:rsid w:val="00DD750B"/>
    <w:rsid w:val="00DD7F99"/>
    <w:rsid w:val="00DE1B81"/>
    <w:rsid w:val="00DE1BFC"/>
    <w:rsid w:val="00DE1DA2"/>
    <w:rsid w:val="00DE4C49"/>
    <w:rsid w:val="00DE5EB9"/>
    <w:rsid w:val="00DE7C5A"/>
    <w:rsid w:val="00DF0DBC"/>
    <w:rsid w:val="00DF29B3"/>
    <w:rsid w:val="00DF311F"/>
    <w:rsid w:val="00DF4118"/>
    <w:rsid w:val="00E0129C"/>
    <w:rsid w:val="00E018DE"/>
    <w:rsid w:val="00E02612"/>
    <w:rsid w:val="00E03A28"/>
    <w:rsid w:val="00E04F05"/>
    <w:rsid w:val="00E0516A"/>
    <w:rsid w:val="00E057FE"/>
    <w:rsid w:val="00E06E20"/>
    <w:rsid w:val="00E12B9D"/>
    <w:rsid w:val="00E14804"/>
    <w:rsid w:val="00E1496E"/>
    <w:rsid w:val="00E14A69"/>
    <w:rsid w:val="00E16821"/>
    <w:rsid w:val="00E17833"/>
    <w:rsid w:val="00E17907"/>
    <w:rsid w:val="00E206E3"/>
    <w:rsid w:val="00E23C4E"/>
    <w:rsid w:val="00E25AA7"/>
    <w:rsid w:val="00E3008A"/>
    <w:rsid w:val="00E30FB7"/>
    <w:rsid w:val="00E36AF9"/>
    <w:rsid w:val="00E37BD3"/>
    <w:rsid w:val="00E40D21"/>
    <w:rsid w:val="00E42169"/>
    <w:rsid w:val="00E4279E"/>
    <w:rsid w:val="00E43AFA"/>
    <w:rsid w:val="00E4646A"/>
    <w:rsid w:val="00E47E1E"/>
    <w:rsid w:val="00E50498"/>
    <w:rsid w:val="00E51159"/>
    <w:rsid w:val="00E52137"/>
    <w:rsid w:val="00E54315"/>
    <w:rsid w:val="00E56CA2"/>
    <w:rsid w:val="00E60A30"/>
    <w:rsid w:val="00E61F6C"/>
    <w:rsid w:val="00E62948"/>
    <w:rsid w:val="00E638F0"/>
    <w:rsid w:val="00E646B5"/>
    <w:rsid w:val="00E66A95"/>
    <w:rsid w:val="00E73589"/>
    <w:rsid w:val="00E74029"/>
    <w:rsid w:val="00E75E8A"/>
    <w:rsid w:val="00E84265"/>
    <w:rsid w:val="00E86D2A"/>
    <w:rsid w:val="00E87611"/>
    <w:rsid w:val="00E9199F"/>
    <w:rsid w:val="00E91FE0"/>
    <w:rsid w:val="00E9586C"/>
    <w:rsid w:val="00EA1D1A"/>
    <w:rsid w:val="00EA3096"/>
    <w:rsid w:val="00EA447B"/>
    <w:rsid w:val="00EA5390"/>
    <w:rsid w:val="00EA5B5F"/>
    <w:rsid w:val="00EA5D3E"/>
    <w:rsid w:val="00EB0D7E"/>
    <w:rsid w:val="00EB2591"/>
    <w:rsid w:val="00EB30DF"/>
    <w:rsid w:val="00EB4317"/>
    <w:rsid w:val="00EB5878"/>
    <w:rsid w:val="00EB75B0"/>
    <w:rsid w:val="00EC1468"/>
    <w:rsid w:val="00EC186E"/>
    <w:rsid w:val="00EC2BB4"/>
    <w:rsid w:val="00EC50DB"/>
    <w:rsid w:val="00EC57AB"/>
    <w:rsid w:val="00EC692F"/>
    <w:rsid w:val="00ED04D5"/>
    <w:rsid w:val="00ED104A"/>
    <w:rsid w:val="00ED3B7E"/>
    <w:rsid w:val="00ED3D7F"/>
    <w:rsid w:val="00ED4133"/>
    <w:rsid w:val="00ED517D"/>
    <w:rsid w:val="00EE0332"/>
    <w:rsid w:val="00EE2F2B"/>
    <w:rsid w:val="00EE380D"/>
    <w:rsid w:val="00EE4263"/>
    <w:rsid w:val="00EE636A"/>
    <w:rsid w:val="00EE6EFF"/>
    <w:rsid w:val="00EE73CA"/>
    <w:rsid w:val="00EF0026"/>
    <w:rsid w:val="00EF13EC"/>
    <w:rsid w:val="00EF4706"/>
    <w:rsid w:val="00EF4C08"/>
    <w:rsid w:val="00EF5E9B"/>
    <w:rsid w:val="00EF794A"/>
    <w:rsid w:val="00F00B74"/>
    <w:rsid w:val="00F00C97"/>
    <w:rsid w:val="00F02986"/>
    <w:rsid w:val="00F02FC8"/>
    <w:rsid w:val="00F03EB3"/>
    <w:rsid w:val="00F0664E"/>
    <w:rsid w:val="00F07F27"/>
    <w:rsid w:val="00F10C67"/>
    <w:rsid w:val="00F10C91"/>
    <w:rsid w:val="00F11AF9"/>
    <w:rsid w:val="00F11EF9"/>
    <w:rsid w:val="00F133D4"/>
    <w:rsid w:val="00F14BB0"/>
    <w:rsid w:val="00F154A1"/>
    <w:rsid w:val="00F1557D"/>
    <w:rsid w:val="00F249CF"/>
    <w:rsid w:val="00F254AA"/>
    <w:rsid w:val="00F257A5"/>
    <w:rsid w:val="00F260A2"/>
    <w:rsid w:val="00F330CB"/>
    <w:rsid w:val="00F35E44"/>
    <w:rsid w:val="00F35F82"/>
    <w:rsid w:val="00F40074"/>
    <w:rsid w:val="00F409DC"/>
    <w:rsid w:val="00F4213C"/>
    <w:rsid w:val="00F43F86"/>
    <w:rsid w:val="00F46992"/>
    <w:rsid w:val="00F52BCC"/>
    <w:rsid w:val="00F612F6"/>
    <w:rsid w:val="00F63A6B"/>
    <w:rsid w:val="00F63C6F"/>
    <w:rsid w:val="00F647B2"/>
    <w:rsid w:val="00F6606E"/>
    <w:rsid w:val="00F70818"/>
    <w:rsid w:val="00F75E89"/>
    <w:rsid w:val="00F8044B"/>
    <w:rsid w:val="00F80FD8"/>
    <w:rsid w:val="00F81166"/>
    <w:rsid w:val="00F82B52"/>
    <w:rsid w:val="00F83C10"/>
    <w:rsid w:val="00F8437D"/>
    <w:rsid w:val="00F84913"/>
    <w:rsid w:val="00F86E60"/>
    <w:rsid w:val="00F87F68"/>
    <w:rsid w:val="00F9562A"/>
    <w:rsid w:val="00F97F68"/>
    <w:rsid w:val="00FA04F8"/>
    <w:rsid w:val="00FA1C7E"/>
    <w:rsid w:val="00FA27DC"/>
    <w:rsid w:val="00FA2869"/>
    <w:rsid w:val="00FA5979"/>
    <w:rsid w:val="00FA5BD4"/>
    <w:rsid w:val="00FB1E6C"/>
    <w:rsid w:val="00FB2BE0"/>
    <w:rsid w:val="00FB7429"/>
    <w:rsid w:val="00FB7825"/>
    <w:rsid w:val="00FC4F11"/>
    <w:rsid w:val="00FC5F25"/>
    <w:rsid w:val="00FD0929"/>
    <w:rsid w:val="00FD1716"/>
    <w:rsid w:val="00FD5AED"/>
    <w:rsid w:val="00FD5D2E"/>
    <w:rsid w:val="00FD6482"/>
    <w:rsid w:val="00FD6990"/>
    <w:rsid w:val="00FE208D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55CD-5D9E-4C63-A334-04FAA5E1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8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205</cp:revision>
  <cp:lastPrinted>2014-12-28T14:08:00Z</cp:lastPrinted>
  <dcterms:created xsi:type="dcterms:W3CDTF">2014-12-17T03:36:00Z</dcterms:created>
  <dcterms:modified xsi:type="dcterms:W3CDTF">2015-12-28T07:56:00Z</dcterms:modified>
</cp:coreProperties>
</file>